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92" w:rsidRPr="00331F72" w:rsidRDefault="00745392" w:rsidP="00745392">
      <w:pPr>
        <w:spacing w:after="0" w:line="240" w:lineRule="auto"/>
        <w:outlineLvl w:val="1"/>
        <w:rPr>
          <w:rFonts w:ascii="Arial" w:eastAsia="Times New Roman" w:hAnsi="Arial" w:cs="Arial"/>
          <w:b/>
          <w:bCs/>
          <w:color w:val="000000"/>
          <w:sz w:val="28"/>
          <w:szCs w:val="28"/>
          <w:u w:val="single"/>
          <w:lang w:val="en" w:eastAsia="en-GB"/>
        </w:rPr>
      </w:pPr>
      <w:r w:rsidRPr="00331F72">
        <w:rPr>
          <w:rFonts w:ascii="Arial" w:eastAsia="Times New Roman" w:hAnsi="Arial" w:cs="Arial"/>
          <w:b/>
          <w:bCs/>
          <w:color w:val="000000"/>
          <w:sz w:val="28"/>
          <w:szCs w:val="28"/>
          <w:u w:val="single"/>
          <w:lang w:val="en" w:eastAsia="en-GB"/>
        </w:rPr>
        <w:t>SECTION B</w:t>
      </w:r>
    </w:p>
    <w:p w:rsidR="002C649B" w:rsidRPr="00745392" w:rsidRDefault="002C649B" w:rsidP="00745392">
      <w:pPr>
        <w:spacing w:after="0" w:line="240" w:lineRule="auto"/>
        <w:outlineLvl w:val="1"/>
        <w:rPr>
          <w:rFonts w:ascii="Arial" w:eastAsia="Times New Roman" w:hAnsi="Arial" w:cs="Arial"/>
          <w:b/>
          <w:bCs/>
          <w:color w:val="000000"/>
          <w:sz w:val="24"/>
          <w:szCs w:val="24"/>
          <w:lang w:val="en" w:eastAsia="en-GB"/>
        </w:rPr>
      </w:pPr>
    </w:p>
    <w:p w:rsidR="00745392" w:rsidRPr="00745392" w:rsidRDefault="00745392" w:rsidP="00745392">
      <w:pPr>
        <w:spacing w:after="0" w:line="240" w:lineRule="auto"/>
        <w:outlineLvl w:val="3"/>
        <w:rPr>
          <w:rFonts w:ascii="Georgia" w:eastAsia="Times New Roman" w:hAnsi="Georgia" w:cs="Arial"/>
          <w:b/>
          <w:bCs/>
          <w:color w:val="2B4366"/>
          <w:sz w:val="26"/>
          <w:szCs w:val="26"/>
          <w:lang w:val="en" w:eastAsia="en-GB"/>
        </w:rPr>
      </w:pPr>
      <w:r w:rsidRPr="00745392">
        <w:rPr>
          <w:rFonts w:ascii="Georgia" w:eastAsia="Times New Roman" w:hAnsi="Georgia" w:cs="Arial"/>
          <w:b/>
          <w:bCs/>
          <w:color w:val="2B4366"/>
          <w:sz w:val="26"/>
          <w:szCs w:val="26"/>
          <w:lang w:val="en" w:eastAsia="en-GB"/>
        </w:rPr>
        <w:t xml:space="preserve">B.1 Background of </w:t>
      </w:r>
      <w:proofErr w:type="spellStart"/>
      <w:r w:rsidRPr="00745392">
        <w:rPr>
          <w:rFonts w:ascii="Georgia" w:eastAsia="Times New Roman" w:hAnsi="Georgia" w:cs="Arial"/>
          <w:b/>
          <w:bCs/>
          <w:color w:val="2B4366"/>
          <w:sz w:val="26"/>
          <w:szCs w:val="26"/>
          <w:lang w:val="en" w:eastAsia="en-GB"/>
        </w:rPr>
        <w:t>organisation</w:t>
      </w:r>
      <w:proofErr w:type="spellEnd"/>
      <w:r w:rsidRPr="00745392">
        <w:rPr>
          <w:rFonts w:ascii="Georgia" w:eastAsia="Times New Roman" w:hAnsi="Georgia" w:cs="Arial"/>
          <w:b/>
          <w:bCs/>
          <w:color w:val="2B4366"/>
          <w:sz w:val="26"/>
          <w:szCs w:val="26"/>
          <w:lang w:val="en" w:eastAsia="en-GB"/>
        </w:rPr>
        <w:t xml:space="preserve"> (250 word limit)</w:t>
      </w:r>
    </w:p>
    <w:p w:rsidR="00745392" w:rsidRDefault="00745392" w:rsidP="00745392">
      <w:pPr>
        <w:spacing w:after="0" w:line="408" w:lineRule="auto"/>
        <w:rPr>
          <w:rFonts w:ascii="Arial" w:eastAsia="Times New Roman" w:hAnsi="Arial" w:cs="Arial"/>
          <w:color w:val="001E35"/>
          <w:sz w:val="21"/>
          <w:szCs w:val="21"/>
          <w:lang w:eastAsia="en-GB"/>
        </w:rPr>
      </w:pPr>
    </w:p>
    <w:p w:rsidR="0017086D" w:rsidRPr="0017086D" w:rsidRDefault="0017086D" w:rsidP="0017086D">
      <w:pPr>
        <w:autoSpaceDE w:val="0"/>
        <w:autoSpaceDN w:val="0"/>
        <w:adjustRightInd w:val="0"/>
        <w:spacing w:after="0" w:line="240" w:lineRule="auto"/>
        <w:jc w:val="both"/>
        <w:rPr>
          <w:rFonts w:ascii="Arial" w:hAnsi="Arial" w:cs="Arial"/>
        </w:rPr>
      </w:pPr>
      <w:r w:rsidRPr="0017086D">
        <w:rPr>
          <w:rFonts w:ascii="Arial" w:hAnsi="Arial" w:cs="Arial"/>
        </w:rPr>
        <w:t xml:space="preserve">APEM is a science-based </w:t>
      </w:r>
      <w:r w:rsidR="000E7CFF">
        <w:rPr>
          <w:rFonts w:ascii="Arial" w:hAnsi="Arial" w:cs="Arial"/>
        </w:rPr>
        <w:t xml:space="preserve">aquatic environmental </w:t>
      </w:r>
      <w:r w:rsidRPr="0017086D">
        <w:rPr>
          <w:rFonts w:ascii="Arial" w:hAnsi="Arial" w:cs="Arial"/>
        </w:rPr>
        <w:t>consultancy operating since 1987. We operate throughout the British Isles and beyond, providing a comprehensive, multi-disciplinary approach to the</w:t>
      </w:r>
      <w:r w:rsidR="009F2FCE">
        <w:rPr>
          <w:rFonts w:ascii="Arial" w:hAnsi="Arial" w:cs="Arial"/>
        </w:rPr>
        <w:t xml:space="preserve"> </w:t>
      </w:r>
      <w:r w:rsidRPr="0017086D">
        <w:rPr>
          <w:rFonts w:ascii="Arial" w:hAnsi="Arial" w:cs="Arial"/>
        </w:rPr>
        <w:t xml:space="preserve">monitoring, assessment and management of aquatic ecosystems. Our scientists are recognised experts in their diverse and specialist fields and we pride </w:t>
      </w:r>
      <w:proofErr w:type="gramStart"/>
      <w:r w:rsidRPr="0017086D">
        <w:rPr>
          <w:rFonts w:ascii="Arial" w:hAnsi="Arial" w:cs="Arial"/>
        </w:rPr>
        <w:t>ourselves</w:t>
      </w:r>
      <w:proofErr w:type="gramEnd"/>
      <w:r w:rsidRPr="0017086D">
        <w:rPr>
          <w:rFonts w:ascii="Arial" w:hAnsi="Arial" w:cs="Arial"/>
        </w:rPr>
        <w:t xml:space="preserve"> on delivering practical, client-focussed solutions.</w:t>
      </w:r>
    </w:p>
    <w:p w:rsidR="00BF1E98" w:rsidRDefault="00BF1E98" w:rsidP="00BF1E98">
      <w:pPr>
        <w:autoSpaceDE w:val="0"/>
        <w:autoSpaceDN w:val="0"/>
        <w:adjustRightInd w:val="0"/>
        <w:spacing w:after="0" w:line="240" w:lineRule="auto"/>
        <w:jc w:val="both"/>
        <w:rPr>
          <w:rFonts w:ascii="Arial" w:hAnsi="Arial" w:cs="Arial"/>
          <w:lang w:eastAsia="en-GB"/>
        </w:rPr>
      </w:pPr>
    </w:p>
    <w:p w:rsidR="00BF1E98" w:rsidRPr="00BF1E98" w:rsidRDefault="00BF1E98" w:rsidP="00BF1E98">
      <w:pPr>
        <w:autoSpaceDE w:val="0"/>
        <w:autoSpaceDN w:val="0"/>
        <w:adjustRightInd w:val="0"/>
        <w:spacing w:after="0" w:line="240" w:lineRule="auto"/>
        <w:jc w:val="both"/>
        <w:rPr>
          <w:rFonts w:ascii="Arial" w:hAnsi="Arial" w:cs="Arial"/>
        </w:rPr>
      </w:pPr>
      <w:r w:rsidRPr="00BF1E98">
        <w:rPr>
          <w:rFonts w:ascii="Arial" w:hAnsi="Arial" w:cs="Arial"/>
        </w:rPr>
        <w:t>The APEM catchment</w:t>
      </w:r>
      <w:r w:rsidR="00AA18CD">
        <w:rPr>
          <w:rFonts w:ascii="Arial" w:hAnsi="Arial" w:cs="Arial"/>
        </w:rPr>
        <w:t xml:space="preserve"> services</w:t>
      </w:r>
      <w:r w:rsidRPr="00BF1E98">
        <w:rPr>
          <w:rFonts w:ascii="Arial" w:hAnsi="Arial" w:cs="Arial"/>
        </w:rPr>
        <w:t xml:space="preserve"> team offers a unique set of </w:t>
      </w:r>
      <w:r>
        <w:rPr>
          <w:rFonts w:ascii="Arial" w:hAnsi="Arial" w:cs="Arial"/>
        </w:rPr>
        <w:t xml:space="preserve">services to provide the science </w:t>
      </w:r>
      <w:r w:rsidRPr="00BF1E98">
        <w:rPr>
          <w:rFonts w:ascii="Arial" w:hAnsi="Arial" w:cs="Arial"/>
        </w:rPr>
        <w:t>and communication</w:t>
      </w:r>
      <w:r>
        <w:rPr>
          <w:rFonts w:ascii="Arial" w:hAnsi="Arial" w:cs="Arial"/>
        </w:rPr>
        <w:t xml:space="preserve"> to support the UK Government’s </w:t>
      </w:r>
      <w:r w:rsidRPr="00BF1E98">
        <w:rPr>
          <w:rFonts w:ascii="Arial" w:hAnsi="Arial" w:cs="Arial"/>
        </w:rPr>
        <w:t>commitment to the catchme</w:t>
      </w:r>
      <w:r w:rsidR="00AA18CD">
        <w:rPr>
          <w:rFonts w:ascii="Arial" w:hAnsi="Arial" w:cs="Arial"/>
        </w:rPr>
        <w:t xml:space="preserve">nt </w:t>
      </w:r>
      <w:r w:rsidR="000E7CFF">
        <w:rPr>
          <w:rFonts w:ascii="Arial" w:hAnsi="Arial" w:cs="Arial"/>
        </w:rPr>
        <w:t xml:space="preserve">based </w:t>
      </w:r>
      <w:r w:rsidR="00AA18CD">
        <w:rPr>
          <w:rFonts w:ascii="Arial" w:hAnsi="Arial" w:cs="Arial"/>
        </w:rPr>
        <w:t>approach. APEM’s</w:t>
      </w:r>
      <w:r>
        <w:rPr>
          <w:rFonts w:ascii="Arial" w:hAnsi="Arial" w:cs="Arial"/>
        </w:rPr>
        <w:t xml:space="preserve"> extensive </w:t>
      </w:r>
      <w:r w:rsidRPr="00BF1E98">
        <w:rPr>
          <w:rFonts w:ascii="Arial" w:hAnsi="Arial" w:cs="Arial"/>
        </w:rPr>
        <w:t>range of monitoring, anal</w:t>
      </w:r>
      <w:r>
        <w:rPr>
          <w:rFonts w:ascii="Arial" w:hAnsi="Arial" w:cs="Arial"/>
        </w:rPr>
        <w:t xml:space="preserve">ysis, reporting and stakeholder </w:t>
      </w:r>
      <w:r w:rsidR="00AA18CD">
        <w:rPr>
          <w:rFonts w:ascii="Arial" w:hAnsi="Arial" w:cs="Arial"/>
        </w:rPr>
        <w:t xml:space="preserve">engagement </w:t>
      </w:r>
      <w:r w:rsidR="000E7CFF">
        <w:rPr>
          <w:rFonts w:ascii="Arial" w:hAnsi="Arial" w:cs="Arial"/>
        </w:rPr>
        <w:t>services</w:t>
      </w:r>
      <w:r w:rsidR="000E7CFF">
        <w:rPr>
          <w:rFonts w:ascii="Arial" w:hAnsi="Arial" w:cs="Arial"/>
        </w:rPr>
        <w:t xml:space="preserve"> </w:t>
      </w:r>
      <w:r>
        <w:rPr>
          <w:rFonts w:ascii="Arial" w:hAnsi="Arial" w:cs="Arial"/>
        </w:rPr>
        <w:t xml:space="preserve">can be tailored to specific </w:t>
      </w:r>
      <w:r w:rsidRPr="00BF1E98">
        <w:rPr>
          <w:rFonts w:ascii="Arial" w:hAnsi="Arial" w:cs="Arial"/>
        </w:rPr>
        <w:t>requirements, supportin</w:t>
      </w:r>
      <w:r>
        <w:rPr>
          <w:rFonts w:ascii="Arial" w:hAnsi="Arial" w:cs="Arial"/>
        </w:rPr>
        <w:t xml:space="preserve">g part or all of our customers’ </w:t>
      </w:r>
      <w:r w:rsidRPr="00BF1E98">
        <w:rPr>
          <w:rFonts w:ascii="Arial" w:hAnsi="Arial" w:cs="Arial"/>
        </w:rPr>
        <w:t>catchment management needs</w:t>
      </w:r>
      <w:r w:rsidR="00AA18CD">
        <w:rPr>
          <w:rFonts w:ascii="Arial" w:hAnsi="Arial" w:cs="Arial"/>
        </w:rPr>
        <w:t>.</w:t>
      </w:r>
      <w:r w:rsidR="00637FD2">
        <w:rPr>
          <w:rFonts w:ascii="Arial" w:hAnsi="Arial" w:cs="Arial"/>
        </w:rPr>
        <w:t xml:space="preserve">   We have developed tools </w:t>
      </w:r>
      <w:r w:rsidR="006574ED">
        <w:rPr>
          <w:rFonts w:ascii="Arial" w:hAnsi="Arial" w:cs="Arial"/>
        </w:rPr>
        <w:t>to identify prior</w:t>
      </w:r>
      <w:r w:rsidR="000E7CFF">
        <w:rPr>
          <w:rFonts w:ascii="Arial" w:hAnsi="Arial" w:cs="Arial"/>
        </w:rPr>
        <w:t>i</w:t>
      </w:r>
      <w:r w:rsidR="006574ED">
        <w:rPr>
          <w:rFonts w:ascii="Arial" w:hAnsi="Arial" w:cs="Arial"/>
        </w:rPr>
        <w:t>ty issues within a catchment to provide the evidence base for the impact of these sources, and worked with stakeholders to implement solutions to improve the natural environment of the catchment.</w:t>
      </w:r>
    </w:p>
    <w:p w:rsidR="0017086D" w:rsidRDefault="0017086D" w:rsidP="0017086D">
      <w:pPr>
        <w:autoSpaceDE w:val="0"/>
        <w:autoSpaceDN w:val="0"/>
        <w:adjustRightInd w:val="0"/>
        <w:spacing w:after="0" w:line="240" w:lineRule="auto"/>
        <w:jc w:val="both"/>
      </w:pPr>
    </w:p>
    <w:p w:rsidR="0017086D" w:rsidRPr="0017086D" w:rsidRDefault="0017086D" w:rsidP="0017086D">
      <w:pPr>
        <w:autoSpaceDE w:val="0"/>
        <w:autoSpaceDN w:val="0"/>
        <w:adjustRightInd w:val="0"/>
        <w:spacing w:after="0" w:line="240" w:lineRule="auto"/>
        <w:jc w:val="both"/>
        <w:rPr>
          <w:rFonts w:ascii="Arial" w:hAnsi="Arial" w:cs="Arial"/>
        </w:rPr>
      </w:pPr>
      <w:r w:rsidRPr="0017086D">
        <w:rPr>
          <w:rFonts w:ascii="Arial" w:hAnsi="Arial" w:cs="Arial"/>
        </w:rPr>
        <w:t>APEM has a long history of partnership and collaborative working with Rivers</w:t>
      </w:r>
      <w:r>
        <w:rPr>
          <w:rFonts w:ascii="Arial" w:hAnsi="Arial" w:cs="Arial"/>
        </w:rPr>
        <w:t xml:space="preserve"> Trusts, Wildlife Trusts, local </w:t>
      </w:r>
      <w:r w:rsidRPr="0017086D">
        <w:rPr>
          <w:rFonts w:ascii="Arial" w:hAnsi="Arial" w:cs="Arial"/>
        </w:rPr>
        <w:t>environmental and community groups, the Environment Agency and conservation agencies throughout England and Wales. We are, therefore, ideally placed to provide collaborative assistance and services to local and strategic projects to deliver environmental improvements that also provide local community, amenity and wider economic benefits. Our multi-disciplinary approach and extensive experience of partnership and collaborative working means we offer a consistent approach across catchments, regions and at a national scale, facilitating delivery of catchment management projects</w:t>
      </w:r>
      <w:r w:rsidR="000E7CFF">
        <w:rPr>
          <w:rFonts w:ascii="Arial" w:hAnsi="Arial" w:cs="Arial"/>
        </w:rPr>
        <w:t>.</w:t>
      </w:r>
    </w:p>
    <w:p w:rsidR="0017086D" w:rsidRDefault="0017086D"/>
    <w:p w:rsidR="00745392" w:rsidRDefault="00745392" w:rsidP="00745392">
      <w:pPr>
        <w:pStyle w:val="NormalWeb"/>
        <w:rPr>
          <w:rFonts w:ascii="Georgia" w:hAnsi="Georgia" w:cs="Arial"/>
          <w:b/>
          <w:bCs/>
          <w:color w:val="2B4366"/>
          <w:sz w:val="26"/>
          <w:szCs w:val="26"/>
          <w:lang w:val="en"/>
        </w:rPr>
      </w:pPr>
      <w:r>
        <w:rPr>
          <w:rFonts w:ascii="Georgia" w:hAnsi="Georgia" w:cs="Arial"/>
          <w:b/>
          <w:bCs/>
          <w:color w:val="2B4366"/>
          <w:sz w:val="26"/>
          <w:szCs w:val="26"/>
          <w:lang w:val="en"/>
        </w:rPr>
        <w:t xml:space="preserve">B.2 Roles of other parties related to project (250 word </w:t>
      </w:r>
      <w:proofErr w:type="gramStart"/>
      <w:r>
        <w:rPr>
          <w:rFonts w:ascii="Georgia" w:hAnsi="Georgia" w:cs="Arial"/>
          <w:b/>
          <w:bCs/>
          <w:color w:val="2B4366"/>
          <w:sz w:val="26"/>
          <w:szCs w:val="26"/>
          <w:lang w:val="en"/>
        </w:rPr>
        <w:t>limit</w:t>
      </w:r>
      <w:proofErr w:type="gramEnd"/>
      <w:r>
        <w:rPr>
          <w:rFonts w:ascii="Georgia" w:hAnsi="Georgia" w:cs="Arial"/>
          <w:b/>
          <w:bCs/>
          <w:color w:val="2B4366"/>
          <w:sz w:val="26"/>
          <w:szCs w:val="26"/>
          <w:lang w:val="en"/>
        </w:rPr>
        <w:t>)</w:t>
      </w:r>
    </w:p>
    <w:p w:rsidR="00745392" w:rsidRPr="00745392" w:rsidRDefault="00745392" w:rsidP="00745392">
      <w:pPr>
        <w:pStyle w:val="NormalWeb"/>
        <w:rPr>
          <w:color w:val="515151"/>
          <w:lang w:val="en-US"/>
        </w:rPr>
      </w:pPr>
    </w:p>
    <w:p w:rsidR="002C649B" w:rsidRDefault="002C649B" w:rsidP="00745392">
      <w:pPr>
        <w:pStyle w:val="NormalWeb"/>
        <w:rPr>
          <w:rFonts w:ascii="Arial" w:hAnsi="Arial" w:cs="Arial"/>
          <w:sz w:val="22"/>
          <w:szCs w:val="22"/>
          <w:lang w:val="en-US"/>
        </w:rPr>
      </w:pPr>
    </w:p>
    <w:p w:rsidR="0017086D" w:rsidRDefault="0017086D" w:rsidP="002F4BC1">
      <w:pPr>
        <w:pStyle w:val="APEMMainPara"/>
      </w:pPr>
      <w:r w:rsidRPr="00A616EE">
        <w:t>The Severn Rivers Trust</w:t>
      </w:r>
      <w:r w:rsidR="006427DC">
        <w:t xml:space="preserve"> </w:t>
      </w:r>
      <w:r>
        <w:t xml:space="preserve">provide the primary funding source for APEM’s work in the </w:t>
      </w:r>
      <w:proofErr w:type="spellStart"/>
      <w:r>
        <w:t>Worfe</w:t>
      </w:r>
      <w:proofErr w:type="spellEnd"/>
      <w:r>
        <w:t xml:space="preserve"> catchment, via </w:t>
      </w:r>
      <w:r w:rsidR="000E7CFF">
        <w:t>the C</w:t>
      </w:r>
      <w:r>
        <w:t>atch</w:t>
      </w:r>
      <w:r w:rsidR="000E7CFF">
        <w:t>ment</w:t>
      </w:r>
      <w:r>
        <w:t xml:space="preserve"> </w:t>
      </w:r>
      <w:r w:rsidR="000E7CFF">
        <w:t>R</w:t>
      </w:r>
      <w:r>
        <w:t xml:space="preserve">estoration </w:t>
      </w:r>
      <w:r w:rsidR="000E7CFF">
        <w:t>Fund</w:t>
      </w:r>
      <w:r w:rsidR="000E7CFF">
        <w:t xml:space="preserve"> </w:t>
      </w:r>
      <w:r>
        <w:t>secured in 2012.</w:t>
      </w:r>
      <w:r w:rsidR="00A616EE" w:rsidRPr="00A616EE">
        <w:t xml:space="preserve">The </w:t>
      </w:r>
      <w:r w:rsidR="00315646" w:rsidRPr="00315646">
        <w:t>Severn Rivers Trust</w:t>
      </w:r>
      <w:r w:rsidR="00A616EE">
        <w:t xml:space="preserve"> </w:t>
      </w:r>
      <w:r w:rsidR="00A616EE" w:rsidRPr="00A616EE">
        <w:t>is an independent environmental organisation established to secure the preservation, protection, development and improvement of the rivers, streams, watercourses and water bodies in the Severn catchment, and to advance the education of the public in the management of wate</w:t>
      </w:r>
      <w:r w:rsidR="00A616EE">
        <w:t>r and the wider environment.</w:t>
      </w:r>
      <w:r>
        <w:t xml:space="preserve"> </w:t>
      </w:r>
    </w:p>
    <w:p w:rsidR="00A616EE" w:rsidRPr="00A616EE" w:rsidRDefault="00A616EE" w:rsidP="002F4BC1">
      <w:pPr>
        <w:pStyle w:val="APEMMainPara"/>
      </w:pPr>
      <w:r>
        <w:t xml:space="preserve">The </w:t>
      </w:r>
      <w:r w:rsidR="00315646">
        <w:t>Severn Rivers Trust</w:t>
      </w:r>
      <w:r w:rsidRPr="00A616EE">
        <w:t xml:space="preserve"> know</w:t>
      </w:r>
      <w:r>
        <w:t>s</w:t>
      </w:r>
      <w:r w:rsidRPr="00A616EE">
        <w:t xml:space="preserve"> that streams and rivers are intimately connected to the landscapes they drain and the valleys through which they flow; a river in poor condition normally reflects a catchment in poor condition. Most problems can be addressed and most can be fixed in a manner that benefits all. </w:t>
      </w:r>
      <w:r w:rsidR="006574ED">
        <w:t xml:space="preserve">The </w:t>
      </w:r>
      <w:r w:rsidR="00315646" w:rsidRPr="00315646">
        <w:t>Severn Rivers Trust</w:t>
      </w:r>
      <w:r w:rsidR="006574ED">
        <w:t xml:space="preserve"> sought the expert scientific advice of APEM to help them understand the issues facing their catchment, and the possible solutions to improve the catchment.</w:t>
      </w:r>
    </w:p>
    <w:p w:rsidR="00A616EE" w:rsidRPr="00A616EE" w:rsidRDefault="00A616EE" w:rsidP="002F4BC1">
      <w:pPr>
        <w:pStyle w:val="APEMMainPara"/>
      </w:pPr>
      <w:r w:rsidRPr="00A616EE">
        <w:t xml:space="preserve">The </w:t>
      </w:r>
      <w:r w:rsidR="00315646" w:rsidRPr="00315646">
        <w:t xml:space="preserve">Severn Rivers </w:t>
      </w:r>
      <w:r w:rsidRPr="00A616EE">
        <w:t>Trust's vision is to have living, working landscapes that deliver employment, food and amenity without impacting on rivers and biodiversity, and without the need for heavy regulation and supervision.</w:t>
      </w:r>
    </w:p>
    <w:p w:rsidR="002C649B" w:rsidRPr="002C649B" w:rsidRDefault="002C649B" w:rsidP="002C649B">
      <w:pPr>
        <w:spacing w:before="100" w:beforeAutospacing="1" w:after="100" w:afterAutospacing="1" w:line="240" w:lineRule="auto"/>
        <w:rPr>
          <w:rFonts w:ascii="Arial" w:eastAsia="Times New Roman" w:hAnsi="Arial" w:cs="Arial"/>
          <w:lang w:val="en-US" w:eastAsia="en-GB"/>
        </w:rPr>
      </w:pPr>
    </w:p>
    <w:p w:rsidR="00745392" w:rsidRDefault="00745392">
      <w:pPr>
        <w:rPr>
          <w:rFonts w:ascii="Georgia" w:hAnsi="Georgia" w:cs="Arial"/>
          <w:b/>
          <w:bCs/>
          <w:color w:val="2B4366"/>
          <w:sz w:val="26"/>
          <w:szCs w:val="26"/>
          <w:lang w:val="en"/>
        </w:rPr>
      </w:pPr>
      <w:r>
        <w:rPr>
          <w:rFonts w:ascii="Georgia" w:hAnsi="Georgia" w:cs="Arial"/>
          <w:b/>
          <w:bCs/>
          <w:color w:val="2B4366"/>
          <w:sz w:val="26"/>
          <w:szCs w:val="26"/>
          <w:lang w:val="en"/>
        </w:rPr>
        <w:t>B.3 Summary of Work and Achievements (500 word limit)</w:t>
      </w:r>
    </w:p>
    <w:p w:rsidR="0039237A" w:rsidRDefault="0039237A" w:rsidP="006427DC">
      <w:pPr>
        <w:spacing w:after="0" w:line="240" w:lineRule="auto"/>
        <w:jc w:val="both"/>
        <w:rPr>
          <w:rFonts w:ascii="Arial" w:eastAsia="Times New Roman" w:hAnsi="Arial" w:cs="Arial"/>
          <w:lang w:eastAsia="zh-CN"/>
        </w:rPr>
      </w:pPr>
      <w:r w:rsidRPr="0039237A">
        <w:rPr>
          <w:rFonts w:ascii="Arial" w:eastAsia="Times New Roman" w:hAnsi="Arial" w:cs="Arial"/>
          <w:lang w:eastAsia="zh-CN"/>
        </w:rPr>
        <w:lastRenderedPageBreak/>
        <w:t xml:space="preserve">APEM was commissioned by Severn Rivers Trust to undertake a series of surveys in the River </w:t>
      </w:r>
      <w:proofErr w:type="spellStart"/>
      <w:r w:rsidRPr="0039237A">
        <w:rPr>
          <w:rFonts w:ascii="Arial" w:eastAsia="Times New Roman" w:hAnsi="Arial" w:cs="Arial"/>
          <w:lang w:eastAsia="zh-CN"/>
        </w:rPr>
        <w:t>Worfe</w:t>
      </w:r>
      <w:proofErr w:type="spellEnd"/>
      <w:r w:rsidRPr="0039237A">
        <w:rPr>
          <w:rFonts w:ascii="Arial" w:eastAsia="Times New Roman" w:hAnsi="Arial" w:cs="Arial"/>
          <w:lang w:eastAsia="zh-CN"/>
        </w:rPr>
        <w:t xml:space="preserve"> </w:t>
      </w:r>
      <w:r w:rsidR="000E7CFF">
        <w:rPr>
          <w:rFonts w:ascii="Arial" w:eastAsia="Times New Roman" w:hAnsi="Arial" w:cs="Arial"/>
          <w:lang w:eastAsia="zh-CN"/>
        </w:rPr>
        <w:t>catchment</w:t>
      </w:r>
      <w:r w:rsidRPr="0039237A">
        <w:rPr>
          <w:rFonts w:ascii="Arial" w:eastAsia="Times New Roman" w:hAnsi="Arial" w:cs="Arial"/>
          <w:lang w:eastAsia="zh-CN"/>
        </w:rPr>
        <w:t xml:space="preserve">, a </w:t>
      </w:r>
      <w:r w:rsidR="000E7CFF">
        <w:rPr>
          <w:rFonts w:ascii="Arial" w:eastAsia="Times New Roman" w:hAnsi="Arial" w:cs="Arial"/>
          <w:lang w:eastAsia="zh-CN"/>
        </w:rPr>
        <w:t>tributary</w:t>
      </w:r>
      <w:r w:rsidRPr="0039237A">
        <w:rPr>
          <w:rFonts w:ascii="Arial" w:eastAsia="Times New Roman" w:hAnsi="Arial" w:cs="Arial"/>
          <w:lang w:eastAsia="zh-CN"/>
        </w:rPr>
        <w:t xml:space="preserve"> of the River Severn in</w:t>
      </w:r>
      <w:r w:rsidRPr="0039237A">
        <w:rPr>
          <w:rFonts w:ascii="Times New Roman" w:eastAsia="Times New Roman" w:hAnsi="Times New Roman" w:cs="Times New Roman"/>
          <w:sz w:val="24"/>
          <w:szCs w:val="24"/>
          <w:lang w:eastAsia="zh-CN"/>
        </w:rPr>
        <w:t xml:space="preserve"> </w:t>
      </w:r>
      <w:r w:rsidRPr="0039237A">
        <w:rPr>
          <w:rFonts w:ascii="Arial" w:eastAsia="Times New Roman" w:hAnsi="Arial" w:cs="Arial"/>
          <w:lang w:eastAsia="zh-CN"/>
        </w:rPr>
        <w:t xml:space="preserve">Shropshire, England. Particular interest and survey effort was focussed on a sub-catchment of the River </w:t>
      </w:r>
      <w:proofErr w:type="spellStart"/>
      <w:r w:rsidRPr="0039237A">
        <w:rPr>
          <w:rFonts w:ascii="Arial" w:eastAsia="Times New Roman" w:hAnsi="Arial" w:cs="Arial"/>
          <w:lang w:eastAsia="zh-CN"/>
        </w:rPr>
        <w:t>Worfe</w:t>
      </w:r>
      <w:proofErr w:type="spellEnd"/>
      <w:r w:rsidRPr="0039237A">
        <w:rPr>
          <w:rFonts w:ascii="Arial" w:eastAsia="Times New Roman" w:hAnsi="Arial" w:cs="Arial"/>
          <w:lang w:eastAsia="zh-CN"/>
        </w:rPr>
        <w:t>, Wesley Brook which has, historically, been influenced by a wide variety of human activity</w:t>
      </w:r>
      <w:r w:rsidR="00CA3B9C" w:rsidRPr="00CA3B9C">
        <w:t xml:space="preserve"> </w:t>
      </w:r>
      <w:r w:rsidR="00CA3B9C">
        <w:t xml:space="preserve">and </w:t>
      </w:r>
      <w:r w:rsidR="00CA3B9C" w:rsidRPr="00CA3B9C">
        <w:rPr>
          <w:rFonts w:ascii="Arial" w:eastAsia="Times New Roman" w:hAnsi="Arial" w:cs="Arial"/>
          <w:lang w:eastAsia="zh-CN"/>
        </w:rPr>
        <w:t xml:space="preserve">where pressures from surrounding land uses and development are causing the watercourse to fail </w:t>
      </w:r>
      <w:r w:rsidR="006427DC" w:rsidRPr="006427DC">
        <w:rPr>
          <w:rFonts w:ascii="Arial" w:eastAsia="Times New Roman" w:hAnsi="Arial" w:cs="Arial"/>
          <w:lang w:eastAsia="zh-CN"/>
        </w:rPr>
        <w:t>Water Framework Directive (WFD)</w:t>
      </w:r>
      <w:r w:rsidR="00CA3B9C" w:rsidRPr="00CA3B9C">
        <w:rPr>
          <w:rFonts w:ascii="Arial" w:eastAsia="Times New Roman" w:hAnsi="Arial" w:cs="Arial"/>
          <w:lang w:eastAsia="zh-CN"/>
        </w:rPr>
        <w:t xml:space="preserve"> objectives</w:t>
      </w:r>
      <w:r w:rsidR="006427DC">
        <w:rPr>
          <w:rFonts w:ascii="Arial" w:eastAsia="Times New Roman" w:hAnsi="Arial" w:cs="Arial"/>
          <w:lang w:eastAsia="zh-CN"/>
        </w:rPr>
        <w:t>.</w:t>
      </w:r>
      <w:r w:rsidRPr="0039237A">
        <w:rPr>
          <w:rFonts w:ascii="Arial" w:eastAsia="Times New Roman" w:hAnsi="Arial" w:cs="Arial"/>
          <w:lang w:eastAsia="zh-CN"/>
        </w:rPr>
        <w:t xml:space="preserve"> The brook was selected as a priority catchment which has significant capacity for improvement using funds made available to SRT via the Catchment Restoration Funding initiative. </w:t>
      </w:r>
    </w:p>
    <w:p w:rsidR="006427DC" w:rsidRPr="006427DC" w:rsidRDefault="006427DC" w:rsidP="006427DC">
      <w:pPr>
        <w:spacing w:after="0" w:line="240" w:lineRule="auto"/>
        <w:jc w:val="both"/>
        <w:rPr>
          <w:rFonts w:ascii="Arial" w:eastAsia="Times New Roman" w:hAnsi="Arial" w:cs="Arial"/>
          <w:lang w:eastAsia="zh-CN"/>
        </w:rPr>
      </w:pPr>
    </w:p>
    <w:p w:rsidR="00AB06A8" w:rsidRPr="0075257D" w:rsidRDefault="00AB06A8" w:rsidP="0039237A">
      <w:pPr>
        <w:jc w:val="both"/>
        <w:rPr>
          <w:rFonts w:ascii="Arial" w:hAnsi="Arial" w:cs="Arial"/>
        </w:rPr>
      </w:pPr>
      <w:r w:rsidRPr="0075257D">
        <w:rPr>
          <w:rFonts w:ascii="Arial" w:hAnsi="Arial" w:cs="Arial"/>
        </w:rPr>
        <w:t>In 2012</w:t>
      </w:r>
      <w:r w:rsidR="00100AAD" w:rsidRPr="0075257D">
        <w:rPr>
          <w:rFonts w:ascii="Arial" w:hAnsi="Arial" w:cs="Arial"/>
        </w:rPr>
        <w:t>/13</w:t>
      </w:r>
      <w:r w:rsidR="0075257D" w:rsidRPr="0075257D">
        <w:rPr>
          <w:rFonts w:ascii="Arial" w:hAnsi="Arial" w:cs="Arial"/>
        </w:rPr>
        <w:t xml:space="preserve"> </w:t>
      </w:r>
      <w:r w:rsidRPr="0075257D">
        <w:rPr>
          <w:rFonts w:ascii="Arial" w:hAnsi="Arial" w:cs="Arial"/>
        </w:rPr>
        <w:t>APEM</w:t>
      </w:r>
      <w:r w:rsidR="00933789" w:rsidRPr="0075257D">
        <w:rPr>
          <w:rFonts w:ascii="Arial" w:hAnsi="Arial" w:cs="Arial"/>
        </w:rPr>
        <w:t xml:space="preserve"> </w:t>
      </w:r>
      <w:r w:rsidR="009F2FCE">
        <w:rPr>
          <w:rFonts w:ascii="Arial" w:hAnsi="Arial" w:cs="Arial"/>
        </w:rPr>
        <w:t>undertook</w:t>
      </w:r>
      <w:r w:rsidRPr="0075257D">
        <w:rPr>
          <w:rFonts w:ascii="Arial" w:hAnsi="Arial" w:cs="Arial"/>
        </w:rPr>
        <w:t xml:space="preserve"> a</w:t>
      </w:r>
      <w:r w:rsidR="00320BC1" w:rsidRPr="0075257D">
        <w:rPr>
          <w:rFonts w:ascii="Arial" w:hAnsi="Arial" w:cs="Arial"/>
        </w:rPr>
        <w:t xml:space="preserve"> </w:t>
      </w:r>
      <w:r w:rsidRPr="0075257D">
        <w:rPr>
          <w:rFonts w:ascii="Arial" w:hAnsi="Arial" w:cs="Arial"/>
        </w:rPr>
        <w:t xml:space="preserve">walkover survey of the entire </w:t>
      </w:r>
      <w:proofErr w:type="spellStart"/>
      <w:r w:rsidR="00933789" w:rsidRPr="0075257D">
        <w:rPr>
          <w:rFonts w:ascii="Arial" w:hAnsi="Arial" w:cs="Arial"/>
        </w:rPr>
        <w:t>Worfe</w:t>
      </w:r>
      <w:proofErr w:type="spellEnd"/>
      <w:r w:rsidR="00933789" w:rsidRPr="0075257D">
        <w:rPr>
          <w:rFonts w:ascii="Arial" w:hAnsi="Arial" w:cs="Arial"/>
        </w:rPr>
        <w:t xml:space="preserve"> </w:t>
      </w:r>
      <w:r w:rsidRPr="0075257D">
        <w:rPr>
          <w:rFonts w:ascii="Arial" w:hAnsi="Arial" w:cs="Arial"/>
        </w:rPr>
        <w:t xml:space="preserve">catchment to </w:t>
      </w:r>
      <w:r w:rsidR="000E7CFF">
        <w:rPr>
          <w:rFonts w:ascii="Arial" w:hAnsi="Arial" w:cs="Arial"/>
        </w:rPr>
        <w:t>assess the</w:t>
      </w:r>
      <w:r w:rsidRPr="0075257D">
        <w:rPr>
          <w:rFonts w:ascii="Arial" w:hAnsi="Arial" w:cs="Arial"/>
        </w:rPr>
        <w:t xml:space="preserve"> current condition of the river and the pressures imposed on the watercourse by surrounding land practices. APEM </w:t>
      </w:r>
      <w:r w:rsidR="00637FD2">
        <w:rPr>
          <w:rFonts w:ascii="Arial" w:hAnsi="Arial" w:cs="Arial"/>
        </w:rPr>
        <w:t xml:space="preserve">undertook </w:t>
      </w:r>
      <w:r w:rsidR="002B6505">
        <w:rPr>
          <w:rFonts w:ascii="Arial" w:hAnsi="Arial" w:cs="Arial"/>
        </w:rPr>
        <w:t xml:space="preserve">a </w:t>
      </w:r>
      <w:r w:rsidRPr="0075257D">
        <w:rPr>
          <w:rFonts w:ascii="Arial" w:hAnsi="Arial" w:cs="Arial"/>
        </w:rPr>
        <w:t>walkover survey mapping fish habitat and diffuse pollution sources t</w:t>
      </w:r>
      <w:r w:rsidR="0075257D">
        <w:rPr>
          <w:rFonts w:ascii="Arial" w:hAnsi="Arial" w:cs="Arial"/>
        </w:rPr>
        <w:t xml:space="preserve">hroughout the entire catchment. </w:t>
      </w:r>
      <w:r w:rsidRPr="0075257D">
        <w:rPr>
          <w:rFonts w:ascii="Arial" w:hAnsi="Arial" w:cs="Arial"/>
        </w:rPr>
        <w:t>These surveys allow accurate and informed interpretation of the sources and pathways of contaminants entering the river system with subsequent mitigation measures aimed at source inhibition.</w:t>
      </w:r>
      <w:r w:rsidR="002B6505">
        <w:rPr>
          <w:rFonts w:ascii="Arial" w:hAnsi="Arial" w:cs="Arial"/>
        </w:rPr>
        <w:t xml:space="preserve"> Validation of suspected diffuse pollution sources </w:t>
      </w:r>
      <w:r w:rsidR="00637FD2">
        <w:rPr>
          <w:rFonts w:ascii="Arial" w:hAnsi="Arial" w:cs="Arial"/>
        </w:rPr>
        <w:t xml:space="preserve">were </w:t>
      </w:r>
      <w:r w:rsidR="002B6505">
        <w:rPr>
          <w:rFonts w:ascii="Arial" w:hAnsi="Arial" w:cs="Arial"/>
        </w:rPr>
        <w:t>also subsequently determined by a series of wet weather sampling events in winter 2013 / 14.</w:t>
      </w:r>
    </w:p>
    <w:p w:rsidR="0075257D" w:rsidRDefault="00AB06A8" w:rsidP="0039237A">
      <w:pPr>
        <w:jc w:val="both"/>
        <w:rPr>
          <w:rFonts w:ascii="Arial" w:hAnsi="Arial" w:cs="Arial"/>
        </w:rPr>
      </w:pPr>
      <w:r w:rsidRPr="0075257D">
        <w:rPr>
          <w:rFonts w:ascii="Arial" w:hAnsi="Arial" w:cs="Arial"/>
        </w:rPr>
        <w:t xml:space="preserve">In addition, a </w:t>
      </w:r>
      <w:r w:rsidR="002B6505">
        <w:rPr>
          <w:rFonts w:ascii="Arial" w:hAnsi="Arial" w:cs="Arial"/>
        </w:rPr>
        <w:t xml:space="preserve">variety </w:t>
      </w:r>
      <w:r w:rsidRPr="0075257D">
        <w:rPr>
          <w:rFonts w:ascii="Arial" w:hAnsi="Arial" w:cs="Arial"/>
        </w:rPr>
        <w:t>of ecological</w:t>
      </w:r>
      <w:r w:rsidR="0075257D">
        <w:rPr>
          <w:rFonts w:ascii="Arial" w:hAnsi="Arial" w:cs="Arial"/>
        </w:rPr>
        <w:t xml:space="preserve"> </w:t>
      </w:r>
      <w:r w:rsidRPr="0075257D">
        <w:rPr>
          <w:rFonts w:ascii="Arial" w:hAnsi="Arial" w:cs="Arial"/>
        </w:rPr>
        <w:t xml:space="preserve"> surveys</w:t>
      </w:r>
      <w:r w:rsidR="0075257D">
        <w:rPr>
          <w:rFonts w:ascii="Arial" w:hAnsi="Arial" w:cs="Arial"/>
        </w:rPr>
        <w:t xml:space="preserve"> using both ground and remote sensing applications </w:t>
      </w:r>
      <w:r w:rsidRPr="0075257D">
        <w:rPr>
          <w:rFonts w:ascii="Arial" w:hAnsi="Arial" w:cs="Arial"/>
        </w:rPr>
        <w:t xml:space="preserve"> have been </w:t>
      </w:r>
      <w:r w:rsidR="0075257D">
        <w:rPr>
          <w:rFonts w:ascii="Arial" w:hAnsi="Arial" w:cs="Arial"/>
        </w:rPr>
        <w:t xml:space="preserve">undertaken in order to establish a baseline </w:t>
      </w:r>
      <w:r w:rsidRPr="0075257D">
        <w:rPr>
          <w:rFonts w:ascii="Arial" w:hAnsi="Arial" w:cs="Arial"/>
        </w:rPr>
        <w:t>in the most sensiti</w:t>
      </w:r>
      <w:r w:rsidR="002B6505">
        <w:rPr>
          <w:rFonts w:ascii="Arial" w:hAnsi="Arial" w:cs="Arial"/>
        </w:rPr>
        <w:t xml:space="preserve">ve and impacted sub-catchments. </w:t>
      </w:r>
      <w:r w:rsidRPr="0075257D">
        <w:rPr>
          <w:rFonts w:ascii="Arial" w:hAnsi="Arial" w:cs="Arial"/>
        </w:rPr>
        <w:t xml:space="preserve">As part of these surveys barriers to fish migration in the catchment have been mapped and subsequent site visits have been performed looking at potential fish passageway measures at each. </w:t>
      </w:r>
      <w:r w:rsidR="0075257D">
        <w:rPr>
          <w:rFonts w:ascii="Arial" w:hAnsi="Arial" w:cs="Arial"/>
        </w:rPr>
        <w:t>In addition protected species surveys have been established, notably looking at the population status of white claw</w:t>
      </w:r>
      <w:r w:rsidR="000E7CFF">
        <w:rPr>
          <w:rFonts w:ascii="Arial" w:hAnsi="Arial" w:cs="Arial"/>
        </w:rPr>
        <w:t>ed</w:t>
      </w:r>
      <w:r w:rsidR="0075257D">
        <w:rPr>
          <w:rFonts w:ascii="Arial" w:hAnsi="Arial" w:cs="Arial"/>
        </w:rPr>
        <w:t xml:space="preserve"> crayfish in the catchment. </w:t>
      </w:r>
    </w:p>
    <w:p w:rsidR="000E7CFF" w:rsidRDefault="000E7CFF" w:rsidP="0039237A">
      <w:pPr>
        <w:jc w:val="both"/>
        <w:rPr>
          <w:rFonts w:ascii="Arial" w:hAnsi="Arial" w:cs="Arial"/>
        </w:rPr>
      </w:pPr>
      <w:r w:rsidRPr="000E7CFF">
        <w:rPr>
          <w:rFonts w:ascii="Arial" w:hAnsi="Arial" w:cs="Arial"/>
        </w:rPr>
        <w:t xml:space="preserve">It was intended that these surveys would inform mitigation work to facilitate a potential move towards good ecological status in the catchment, as required by the </w:t>
      </w:r>
      <w:r w:rsidR="006427DC">
        <w:rPr>
          <w:rFonts w:ascii="Arial" w:hAnsi="Arial" w:cs="Arial"/>
        </w:rPr>
        <w:t>WFD</w:t>
      </w:r>
      <w:r w:rsidRPr="000E7CFF">
        <w:rPr>
          <w:rFonts w:ascii="Arial" w:hAnsi="Arial" w:cs="Arial"/>
        </w:rPr>
        <w:t>. Prior to the implementation of any improvement measures, it was essential to acquire a comprehensive understanding of the current pressures on the catchment. This understanding enabled measures to be targeted to the specific issues impacting the water body and, as a result, provide the most ecological and cost effective mitigation strategy.</w:t>
      </w:r>
    </w:p>
    <w:p w:rsidR="0039237A" w:rsidRPr="002F4BC1" w:rsidRDefault="00AB06A8" w:rsidP="006427DC">
      <w:pPr>
        <w:spacing w:after="120"/>
        <w:jc w:val="both"/>
        <w:rPr>
          <w:rFonts w:ascii="Arial" w:hAnsi="Arial" w:cs="Arial"/>
        </w:rPr>
      </w:pPr>
      <w:r w:rsidRPr="0075257D">
        <w:rPr>
          <w:rFonts w:ascii="Arial" w:hAnsi="Arial" w:cs="Arial"/>
        </w:rPr>
        <w:t>This work has led to the initiation of a riverine restoration plan on Wesley Brook</w:t>
      </w:r>
      <w:r w:rsidR="00CA3B9C">
        <w:rPr>
          <w:rFonts w:ascii="Arial" w:hAnsi="Arial" w:cs="Arial"/>
        </w:rPr>
        <w:t>.</w:t>
      </w:r>
      <w:r w:rsidR="006427DC">
        <w:rPr>
          <w:rFonts w:ascii="Arial" w:hAnsi="Arial" w:cs="Arial"/>
        </w:rPr>
        <w:t xml:space="preserve"> </w:t>
      </w:r>
      <w:r w:rsidRPr="0075257D">
        <w:rPr>
          <w:rFonts w:ascii="Arial" w:hAnsi="Arial" w:cs="Arial"/>
        </w:rPr>
        <w:t xml:space="preserve">In 2013 </w:t>
      </w:r>
      <w:r w:rsidR="0075257D">
        <w:rPr>
          <w:rFonts w:ascii="Arial" w:hAnsi="Arial" w:cs="Arial"/>
        </w:rPr>
        <w:t xml:space="preserve">APEM </w:t>
      </w:r>
      <w:r w:rsidRPr="0075257D">
        <w:rPr>
          <w:rFonts w:ascii="Arial" w:hAnsi="Arial" w:cs="Arial"/>
        </w:rPr>
        <w:t>presented the findings of the catchment surveys to the East Shropshire National Farmers Union in Telford. Subsequently, APEM</w:t>
      </w:r>
      <w:r w:rsidR="0075257D">
        <w:rPr>
          <w:rFonts w:ascii="Arial" w:hAnsi="Arial" w:cs="Arial"/>
        </w:rPr>
        <w:t xml:space="preserve"> have undertaken</w:t>
      </w:r>
      <w:r w:rsidRPr="0075257D">
        <w:rPr>
          <w:rFonts w:ascii="Arial" w:hAnsi="Arial" w:cs="Arial"/>
        </w:rPr>
        <w:t xml:space="preserve"> </w:t>
      </w:r>
      <w:r w:rsidR="0075257D">
        <w:rPr>
          <w:rFonts w:ascii="Arial" w:hAnsi="Arial" w:cs="Arial"/>
        </w:rPr>
        <w:t xml:space="preserve">20 </w:t>
      </w:r>
      <w:r w:rsidRPr="0075257D">
        <w:rPr>
          <w:rFonts w:ascii="Arial" w:hAnsi="Arial" w:cs="Arial"/>
        </w:rPr>
        <w:t xml:space="preserve">farm visits in the </w:t>
      </w:r>
      <w:proofErr w:type="spellStart"/>
      <w:r w:rsidR="0075257D">
        <w:rPr>
          <w:rFonts w:ascii="Arial" w:hAnsi="Arial" w:cs="Arial"/>
        </w:rPr>
        <w:t>Worfe</w:t>
      </w:r>
      <w:proofErr w:type="spellEnd"/>
      <w:r w:rsidR="0075257D">
        <w:rPr>
          <w:rFonts w:ascii="Arial" w:hAnsi="Arial" w:cs="Arial"/>
        </w:rPr>
        <w:t xml:space="preserve"> catchment </w:t>
      </w:r>
      <w:r w:rsidRPr="0075257D">
        <w:rPr>
          <w:rFonts w:ascii="Arial" w:hAnsi="Arial" w:cs="Arial"/>
        </w:rPr>
        <w:t xml:space="preserve">to discuss high priority </w:t>
      </w:r>
      <w:r w:rsidR="0075257D">
        <w:rPr>
          <w:rFonts w:ascii="Arial" w:hAnsi="Arial" w:cs="Arial"/>
        </w:rPr>
        <w:t xml:space="preserve">issues. </w:t>
      </w:r>
      <w:r w:rsidRPr="0075257D">
        <w:rPr>
          <w:rFonts w:ascii="Arial" w:hAnsi="Arial" w:cs="Arial"/>
        </w:rPr>
        <w:t>The contribution of the land owners and farmers in the area to date has been excellent and a number of proposals have been put forward to the SRT and the Environment Agency which aim to mitigate future diffuse pollution issues on Wesley Brook</w:t>
      </w:r>
      <w:r w:rsidR="0075257D">
        <w:rPr>
          <w:rFonts w:ascii="Arial" w:hAnsi="Arial" w:cs="Arial"/>
        </w:rPr>
        <w:t>, of which a significant number have been implemented</w:t>
      </w:r>
      <w:r w:rsidRPr="0075257D">
        <w:rPr>
          <w:rFonts w:ascii="Arial" w:hAnsi="Arial" w:cs="Arial"/>
        </w:rPr>
        <w:t>.</w:t>
      </w:r>
      <w:r w:rsidR="002F4BC1">
        <w:rPr>
          <w:rFonts w:ascii="Arial" w:hAnsi="Arial" w:cs="Arial"/>
        </w:rPr>
        <w:t xml:space="preserve"> </w:t>
      </w:r>
    </w:p>
    <w:p w:rsidR="0039237A" w:rsidRPr="00331F72" w:rsidRDefault="0039237A" w:rsidP="00331F72">
      <w:pPr>
        <w:spacing w:after="0" w:line="240" w:lineRule="auto"/>
        <w:outlineLvl w:val="1"/>
        <w:rPr>
          <w:rFonts w:ascii="Arial" w:eastAsia="Times New Roman" w:hAnsi="Arial" w:cs="Arial"/>
          <w:b/>
          <w:bCs/>
          <w:color w:val="000000"/>
          <w:sz w:val="28"/>
          <w:szCs w:val="28"/>
          <w:u w:val="single"/>
          <w:lang w:val="en" w:eastAsia="en-GB"/>
        </w:rPr>
      </w:pPr>
    </w:p>
    <w:p w:rsidR="00331F72" w:rsidRDefault="00331F72" w:rsidP="00331F72">
      <w:pPr>
        <w:spacing w:after="0" w:line="240" w:lineRule="auto"/>
        <w:outlineLvl w:val="1"/>
        <w:rPr>
          <w:rFonts w:ascii="Arial" w:eastAsia="Times New Roman" w:hAnsi="Arial" w:cs="Arial"/>
          <w:b/>
          <w:bCs/>
          <w:color w:val="000000"/>
          <w:sz w:val="28"/>
          <w:szCs w:val="28"/>
          <w:u w:val="single"/>
          <w:lang w:val="en" w:eastAsia="en-GB"/>
        </w:rPr>
      </w:pPr>
      <w:r w:rsidRPr="00331F72">
        <w:rPr>
          <w:rFonts w:ascii="Arial" w:eastAsia="Times New Roman" w:hAnsi="Arial" w:cs="Arial"/>
          <w:b/>
          <w:bCs/>
          <w:color w:val="000000"/>
          <w:sz w:val="28"/>
          <w:szCs w:val="28"/>
          <w:u w:val="single"/>
          <w:lang w:val="en" w:eastAsia="en-GB"/>
        </w:rPr>
        <w:t>SECTION C</w:t>
      </w:r>
    </w:p>
    <w:p w:rsidR="00331F72" w:rsidRPr="00331F72" w:rsidRDefault="00331F72" w:rsidP="00331F72">
      <w:pPr>
        <w:spacing w:after="0" w:line="240" w:lineRule="auto"/>
        <w:outlineLvl w:val="1"/>
        <w:rPr>
          <w:rFonts w:ascii="Arial" w:eastAsia="Times New Roman" w:hAnsi="Arial" w:cs="Arial"/>
          <w:b/>
          <w:bCs/>
          <w:color w:val="000000"/>
          <w:sz w:val="28"/>
          <w:szCs w:val="28"/>
          <w:u w:val="single"/>
          <w:lang w:val="en" w:eastAsia="en-GB"/>
        </w:rPr>
      </w:pPr>
    </w:p>
    <w:p w:rsidR="00AB06A8" w:rsidRDefault="00331F72" w:rsidP="00AB06A8">
      <w:pPr>
        <w:rPr>
          <w:rFonts w:ascii="Georgia" w:hAnsi="Georgia" w:cs="Arial"/>
          <w:b/>
          <w:bCs/>
          <w:color w:val="2B4366"/>
          <w:sz w:val="26"/>
          <w:szCs w:val="26"/>
          <w:lang w:val="en"/>
        </w:rPr>
      </w:pPr>
      <w:r>
        <w:rPr>
          <w:rFonts w:ascii="Georgia" w:hAnsi="Georgia" w:cs="Arial"/>
          <w:b/>
          <w:bCs/>
          <w:color w:val="2B4366"/>
          <w:sz w:val="26"/>
          <w:szCs w:val="26"/>
          <w:lang w:val="en"/>
        </w:rPr>
        <w:t>C.1 Demonstrate your achievements in restoring the natural state and functioning of the river system.</w:t>
      </w:r>
      <w:r w:rsidR="006E7351">
        <w:rPr>
          <w:rFonts w:ascii="Georgia" w:hAnsi="Georgia" w:cs="Arial"/>
          <w:b/>
          <w:bCs/>
          <w:color w:val="2B4366"/>
          <w:sz w:val="26"/>
          <w:szCs w:val="26"/>
          <w:lang w:val="en"/>
        </w:rPr>
        <w:t xml:space="preserve"> (500 word limit)</w:t>
      </w:r>
    </w:p>
    <w:p w:rsidR="00331F72" w:rsidRPr="00331F72" w:rsidRDefault="00331F72" w:rsidP="002B6505">
      <w:pPr>
        <w:jc w:val="both"/>
        <w:rPr>
          <w:rFonts w:ascii="Arial" w:hAnsi="Arial" w:cs="Arial"/>
        </w:rPr>
      </w:pPr>
      <w:r w:rsidRPr="00331F72">
        <w:rPr>
          <w:rFonts w:ascii="Arial" w:hAnsi="Arial" w:cs="Arial"/>
        </w:rPr>
        <w:t xml:space="preserve">The </w:t>
      </w:r>
      <w:proofErr w:type="spellStart"/>
      <w:r w:rsidRPr="00331F72">
        <w:rPr>
          <w:rFonts w:ascii="Arial" w:hAnsi="Arial" w:cs="Arial"/>
        </w:rPr>
        <w:t>Worfe</w:t>
      </w:r>
      <w:proofErr w:type="spellEnd"/>
      <w:r w:rsidRPr="00331F72">
        <w:rPr>
          <w:rFonts w:ascii="Arial" w:hAnsi="Arial" w:cs="Arial"/>
        </w:rPr>
        <w:t xml:space="preserve"> catchment comprises </w:t>
      </w:r>
      <w:r w:rsidR="00CA3B9C">
        <w:rPr>
          <w:rFonts w:ascii="Arial" w:hAnsi="Arial" w:cs="Arial"/>
        </w:rPr>
        <w:t>nine</w:t>
      </w:r>
      <w:r w:rsidRPr="00331F72">
        <w:rPr>
          <w:rFonts w:ascii="Arial" w:hAnsi="Arial" w:cs="Arial"/>
        </w:rPr>
        <w:t xml:space="preserve"> water bodies</w:t>
      </w:r>
      <w:r>
        <w:rPr>
          <w:rFonts w:ascii="Arial" w:hAnsi="Arial" w:cs="Arial"/>
        </w:rPr>
        <w:t>,</w:t>
      </w:r>
      <w:r w:rsidRPr="00331F72">
        <w:rPr>
          <w:rFonts w:ascii="Arial" w:hAnsi="Arial" w:cs="Arial"/>
        </w:rPr>
        <w:t xml:space="preserve"> of which </w:t>
      </w:r>
      <w:r w:rsidR="00CA3B9C">
        <w:rPr>
          <w:rFonts w:ascii="Arial" w:hAnsi="Arial" w:cs="Arial"/>
        </w:rPr>
        <w:t>eight</w:t>
      </w:r>
      <w:r w:rsidR="00CA3B9C" w:rsidRPr="00331F72">
        <w:rPr>
          <w:rFonts w:ascii="Arial" w:hAnsi="Arial" w:cs="Arial"/>
        </w:rPr>
        <w:t xml:space="preserve"> </w:t>
      </w:r>
      <w:r w:rsidRPr="00331F72">
        <w:rPr>
          <w:rFonts w:ascii="Arial" w:hAnsi="Arial" w:cs="Arial"/>
        </w:rPr>
        <w:t xml:space="preserve">are in poor or moderate condition and only one water body is currently </w:t>
      </w:r>
      <w:r w:rsidR="008958AD">
        <w:rPr>
          <w:rFonts w:ascii="Arial" w:hAnsi="Arial" w:cs="Arial"/>
        </w:rPr>
        <w:t>classed</w:t>
      </w:r>
      <w:r w:rsidRPr="00331F72">
        <w:rPr>
          <w:rFonts w:ascii="Arial" w:hAnsi="Arial" w:cs="Arial"/>
        </w:rPr>
        <w:t xml:space="preserve"> as </w:t>
      </w:r>
      <w:r w:rsidR="00CA3B9C">
        <w:rPr>
          <w:rFonts w:ascii="Arial" w:hAnsi="Arial" w:cs="Arial"/>
        </w:rPr>
        <w:t>G</w:t>
      </w:r>
      <w:r w:rsidRPr="00331F72">
        <w:rPr>
          <w:rFonts w:ascii="Arial" w:hAnsi="Arial" w:cs="Arial"/>
        </w:rPr>
        <w:t>ood</w:t>
      </w:r>
      <w:r w:rsidR="00CA3B9C">
        <w:rPr>
          <w:rFonts w:ascii="Arial" w:hAnsi="Arial" w:cs="Arial"/>
        </w:rPr>
        <w:t xml:space="preserve"> status</w:t>
      </w:r>
      <w:r w:rsidRPr="00331F72">
        <w:rPr>
          <w:rFonts w:ascii="Arial" w:hAnsi="Arial" w:cs="Arial"/>
        </w:rPr>
        <w:t xml:space="preserve">, </w:t>
      </w:r>
      <w:r w:rsidR="00CA3B9C">
        <w:rPr>
          <w:rFonts w:ascii="Arial" w:hAnsi="Arial" w:cs="Arial"/>
        </w:rPr>
        <w:t>but this is</w:t>
      </w:r>
      <w:r w:rsidRPr="00331F72">
        <w:rPr>
          <w:rFonts w:ascii="Arial" w:hAnsi="Arial" w:cs="Arial"/>
        </w:rPr>
        <w:t xml:space="preserve"> at risk of failing</w:t>
      </w:r>
      <w:r w:rsidR="008958AD">
        <w:rPr>
          <w:rFonts w:ascii="Arial" w:hAnsi="Arial" w:cs="Arial"/>
        </w:rPr>
        <w:t xml:space="preserve"> </w:t>
      </w:r>
      <w:r w:rsidR="00CA3B9C">
        <w:rPr>
          <w:rFonts w:ascii="Arial" w:hAnsi="Arial" w:cs="Arial"/>
        </w:rPr>
        <w:t>Good status.</w:t>
      </w:r>
      <w:r w:rsidRPr="00331F72">
        <w:rPr>
          <w:rFonts w:ascii="Arial" w:hAnsi="Arial" w:cs="Arial"/>
        </w:rPr>
        <w:t xml:space="preserve"> The reasons for failure</w:t>
      </w:r>
      <w:r w:rsidR="008958AD">
        <w:rPr>
          <w:rFonts w:ascii="Arial" w:hAnsi="Arial" w:cs="Arial"/>
        </w:rPr>
        <w:t xml:space="preserve"> </w:t>
      </w:r>
      <w:r w:rsidRPr="00331F72">
        <w:rPr>
          <w:rFonts w:ascii="Arial" w:hAnsi="Arial" w:cs="Arial"/>
        </w:rPr>
        <w:t xml:space="preserve">to reach </w:t>
      </w:r>
      <w:r w:rsidR="00CA3B9C">
        <w:rPr>
          <w:rFonts w:ascii="Arial" w:hAnsi="Arial" w:cs="Arial"/>
        </w:rPr>
        <w:t>Good status</w:t>
      </w:r>
      <w:r w:rsidR="00CA3B9C" w:rsidRPr="00331F72">
        <w:rPr>
          <w:rFonts w:ascii="Arial" w:hAnsi="Arial" w:cs="Arial"/>
        </w:rPr>
        <w:t xml:space="preserve"> </w:t>
      </w:r>
      <w:r w:rsidRPr="00331F72">
        <w:rPr>
          <w:rFonts w:ascii="Arial" w:hAnsi="Arial" w:cs="Arial"/>
        </w:rPr>
        <w:t xml:space="preserve">include Phosphate, Fish, </w:t>
      </w:r>
      <w:r w:rsidRPr="00331F72">
        <w:rPr>
          <w:rFonts w:ascii="Arial" w:hAnsi="Arial" w:cs="Arial"/>
        </w:rPr>
        <w:lastRenderedPageBreak/>
        <w:t xml:space="preserve">Nitrate, Diatoms, </w:t>
      </w:r>
      <w:proofErr w:type="spellStart"/>
      <w:r w:rsidR="00CA3B9C">
        <w:rPr>
          <w:rFonts w:ascii="Arial" w:hAnsi="Arial" w:cs="Arial"/>
        </w:rPr>
        <w:t>Macro</w:t>
      </w:r>
      <w:r w:rsidRPr="00331F72">
        <w:rPr>
          <w:rFonts w:ascii="Arial" w:hAnsi="Arial" w:cs="Arial"/>
        </w:rPr>
        <w:t>nvertebrates</w:t>
      </w:r>
      <w:proofErr w:type="spellEnd"/>
      <w:r w:rsidRPr="00331F72">
        <w:rPr>
          <w:rFonts w:ascii="Arial" w:hAnsi="Arial" w:cs="Arial"/>
        </w:rPr>
        <w:t xml:space="preserve">, BOD, </w:t>
      </w:r>
      <w:r w:rsidR="00CA3B9C">
        <w:rPr>
          <w:rFonts w:ascii="Arial" w:hAnsi="Arial" w:cs="Arial"/>
        </w:rPr>
        <w:t>Flow</w:t>
      </w:r>
      <w:r w:rsidRPr="00331F72">
        <w:rPr>
          <w:rFonts w:ascii="Arial" w:hAnsi="Arial" w:cs="Arial"/>
        </w:rPr>
        <w:t xml:space="preserve">, </w:t>
      </w:r>
      <w:proofErr w:type="spellStart"/>
      <w:r w:rsidRPr="00331F72">
        <w:rPr>
          <w:rFonts w:ascii="Arial" w:hAnsi="Arial" w:cs="Arial"/>
        </w:rPr>
        <w:t>Macrophytes</w:t>
      </w:r>
      <w:proofErr w:type="spellEnd"/>
      <w:r w:rsidRPr="00331F72">
        <w:rPr>
          <w:rFonts w:ascii="Arial" w:hAnsi="Arial" w:cs="Arial"/>
        </w:rPr>
        <w:t>, Dis</w:t>
      </w:r>
      <w:r w:rsidR="00100AAD">
        <w:rPr>
          <w:rFonts w:ascii="Arial" w:hAnsi="Arial" w:cs="Arial"/>
        </w:rPr>
        <w:t>s</w:t>
      </w:r>
      <w:r w:rsidRPr="00331F72">
        <w:rPr>
          <w:rFonts w:ascii="Arial" w:hAnsi="Arial" w:cs="Arial"/>
        </w:rPr>
        <w:t>olved Oxygen and Sedimentation.</w:t>
      </w:r>
    </w:p>
    <w:p w:rsidR="00C53731" w:rsidRPr="00C53731" w:rsidRDefault="00100AAD" w:rsidP="002B6505">
      <w:pPr>
        <w:jc w:val="both"/>
        <w:rPr>
          <w:rFonts w:ascii="Arial" w:hAnsi="Arial" w:cs="Arial"/>
        </w:rPr>
      </w:pPr>
      <w:r>
        <w:rPr>
          <w:rFonts w:ascii="Arial" w:hAnsi="Arial" w:cs="Arial"/>
        </w:rPr>
        <w:t xml:space="preserve">Using a standardised approach, </w:t>
      </w:r>
      <w:r w:rsidRPr="00100AAD">
        <w:rPr>
          <w:rFonts w:ascii="Arial" w:hAnsi="Arial" w:cs="Arial"/>
        </w:rPr>
        <w:t>walkover surveys</w:t>
      </w:r>
      <w:r>
        <w:rPr>
          <w:rFonts w:ascii="Arial" w:hAnsi="Arial" w:cs="Arial"/>
        </w:rPr>
        <w:t xml:space="preserve"> were</w:t>
      </w:r>
      <w:r w:rsidRPr="00100AAD">
        <w:rPr>
          <w:rFonts w:ascii="Arial" w:hAnsi="Arial" w:cs="Arial"/>
        </w:rPr>
        <w:t xml:space="preserve"> undertaken in 2012/13</w:t>
      </w:r>
      <w:r>
        <w:rPr>
          <w:rFonts w:ascii="Arial" w:hAnsi="Arial" w:cs="Arial"/>
        </w:rPr>
        <w:t xml:space="preserve"> allowing us to identify the areas where pollution inputs were most likely to be o</w:t>
      </w:r>
      <w:r w:rsidRPr="00C53731">
        <w:rPr>
          <w:rFonts w:ascii="Arial" w:hAnsi="Arial" w:cs="Arial"/>
        </w:rPr>
        <w:t>ccurring.</w:t>
      </w:r>
      <w:r w:rsidR="00C53731" w:rsidRPr="00C53731">
        <w:rPr>
          <w:rFonts w:ascii="Arial" w:hAnsi="Arial" w:cs="Arial"/>
        </w:rPr>
        <w:t xml:space="preserve"> Impacts were graded on a scale of Grade 1 to Grade 3; Grade 1 being the most severe.</w:t>
      </w:r>
      <w:r w:rsidR="00C53731">
        <w:rPr>
          <w:rFonts w:ascii="Arial" w:hAnsi="Arial" w:cs="Arial"/>
        </w:rPr>
        <w:t xml:space="preserve"> </w:t>
      </w:r>
      <w:r>
        <w:rPr>
          <w:rFonts w:ascii="Arial" w:hAnsi="Arial" w:cs="Arial"/>
        </w:rPr>
        <w:t xml:space="preserve">In total, 190 </w:t>
      </w:r>
      <w:r w:rsidRPr="00C53731">
        <w:rPr>
          <w:rFonts w:ascii="Arial" w:hAnsi="Arial" w:cs="Arial"/>
        </w:rPr>
        <w:t>sources were identif</w:t>
      </w:r>
      <w:r w:rsidR="008958AD" w:rsidRPr="00C53731">
        <w:rPr>
          <w:rFonts w:ascii="Arial" w:hAnsi="Arial" w:cs="Arial"/>
        </w:rPr>
        <w:t xml:space="preserve">ied, with 17 of these recognised as high priority </w:t>
      </w:r>
      <w:r w:rsidR="00C53731" w:rsidRPr="00C53731">
        <w:rPr>
          <w:rFonts w:ascii="Arial" w:hAnsi="Arial" w:cs="Arial"/>
        </w:rPr>
        <w:t xml:space="preserve">‘Grade 1’ </w:t>
      </w:r>
      <w:r w:rsidR="008958AD" w:rsidRPr="00C53731">
        <w:rPr>
          <w:rFonts w:ascii="Arial" w:hAnsi="Arial" w:cs="Arial"/>
        </w:rPr>
        <w:t xml:space="preserve">sources. </w:t>
      </w:r>
      <w:r w:rsidR="00C53731" w:rsidRPr="00C53731">
        <w:rPr>
          <w:rFonts w:ascii="Arial" w:hAnsi="Arial" w:cs="Arial"/>
        </w:rPr>
        <w:t xml:space="preserve">This standardised categorisation facilitated subsequent analysis, enabling key issues to be identified. Photographs and/ or video footage were taken at each location, depending on the severity of the issues identified along with comments to provide specific details of the observations made. Furthermore, the location of each source was recorded in the field using a GPS, enabling subsequent GIS analysis of the spatial distribution of sources to be undertaken. </w:t>
      </w:r>
    </w:p>
    <w:p w:rsidR="008958AD" w:rsidRDefault="00C53731" w:rsidP="002B6505">
      <w:pPr>
        <w:jc w:val="both"/>
        <w:rPr>
          <w:rFonts w:ascii="Arial" w:hAnsi="Arial" w:cs="Arial"/>
        </w:rPr>
      </w:pPr>
      <w:r>
        <w:rPr>
          <w:rFonts w:ascii="Arial" w:hAnsi="Arial" w:cs="Arial"/>
        </w:rPr>
        <w:t xml:space="preserve">Using the data recorded during the walkover surveys, a </w:t>
      </w:r>
      <w:r w:rsidR="008958AD">
        <w:rPr>
          <w:rFonts w:ascii="Arial" w:hAnsi="Arial" w:cs="Arial"/>
        </w:rPr>
        <w:t>wet weather sampling</w:t>
      </w:r>
      <w:r>
        <w:rPr>
          <w:rFonts w:ascii="Arial" w:hAnsi="Arial" w:cs="Arial"/>
        </w:rPr>
        <w:t xml:space="preserve"> plan was established</w:t>
      </w:r>
      <w:r w:rsidR="008958AD">
        <w:rPr>
          <w:rFonts w:ascii="Arial" w:hAnsi="Arial" w:cs="Arial"/>
        </w:rPr>
        <w:t xml:space="preserve"> </w:t>
      </w:r>
      <w:r w:rsidR="004E6517">
        <w:rPr>
          <w:rFonts w:ascii="Arial" w:hAnsi="Arial" w:cs="Arial"/>
        </w:rPr>
        <w:t>to ascertain the area’s most susceptible to pollutant inputs and to quantify the relative inputs.</w:t>
      </w:r>
      <w:r w:rsidR="00F06A3E">
        <w:rPr>
          <w:rFonts w:ascii="Arial" w:hAnsi="Arial" w:cs="Arial"/>
        </w:rPr>
        <w:t xml:space="preserve"> Under the appropriate wet weather conditions a team of field scientists from APEM were mobilised to the </w:t>
      </w:r>
      <w:proofErr w:type="spellStart"/>
      <w:r w:rsidR="00F06A3E">
        <w:rPr>
          <w:rFonts w:ascii="Arial" w:hAnsi="Arial" w:cs="Arial"/>
        </w:rPr>
        <w:t>Worfe</w:t>
      </w:r>
      <w:proofErr w:type="spellEnd"/>
      <w:r w:rsidR="00F06A3E">
        <w:rPr>
          <w:rFonts w:ascii="Arial" w:hAnsi="Arial" w:cs="Arial"/>
        </w:rPr>
        <w:t xml:space="preserve"> catchment and samples were taken at each of the pre-determined locations. </w:t>
      </w:r>
      <w:r w:rsidR="00C46871">
        <w:rPr>
          <w:rFonts w:ascii="Arial" w:hAnsi="Arial" w:cs="Arial"/>
        </w:rPr>
        <w:t>During the wet weather sampling</w:t>
      </w:r>
      <w:r w:rsidR="00843E97">
        <w:rPr>
          <w:rFonts w:ascii="Arial" w:hAnsi="Arial" w:cs="Arial"/>
        </w:rPr>
        <w:t xml:space="preserve"> on the ground</w:t>
      </w:r>
      <w:r w:rsidR="00C46871">
        <w:rPr>
          <w:rFonts w:ascii="Arial" w:hAnsi="Arial" w:cs="Arial"/>
        </w:rPr>
        <w:t>, high resolution imagery was</w:t>
      </w:r>
      <w:r w:rsidR="00843E97">
        <w:rPr>
          <w:rFonts w:ascii="Arial" w:hAnsi="Arial" w:cs="Arial"/>
        </w:rPr>
        <w:t xml:space="preserve"> also recorded from an aircraft to further identify sources of pollution and runoff pathways.</w:t>
      </w:r>
    </w:p>
    <w:p w:rsidR="00582559" w:rsidRDefault="00F06A3E" w:rsidP="002B6505">
      <w:pPr>
        <w:jc w:val="both"/>
        <w:rPr>
          <w:rFonts w:ascii="Arial" w:hAnsi="Arial" w:cs="Arial"/>
        </w:rPr>
      </w:pPr>
      <w:r>
        <w:rPr>
          <w:rFonts w:ascii="Arial" w:hAnsi="Arial" w:cs="Arial"/>
        </w:rPr>
        <w:t xml:space="preserve">The combined data provided from the initial walkover survey and subsequent wet weather sampling allowed a more targeted approach in the areas of the catchment most likely to be having a negative impact on water quality. </w:t>
      </w:r>
      <w:r w:rsidR="00C46871">
        <w:rPr>
          <w:rFonts w:ascii="Arial" w:hAnsi="Arial" w:cs="Arial"/>
        </w:rPr>
        <w:t xml:space="preserve">Agricultural visits were arranged in these high priority areas, providing targeted farm advice on controlling diffuse pollution in meetings with landowners. Farm information packs and action plans were produced </w:t>
      </w:r>
      <w:r w:rsidR="00843E97">
        <w:rPr>
          <w:rFonts w:ascii="Arial" w:hAnsi="Arial" w:cs="Arial"/>
        </w:rPr>
        <w:t xml:space="preserve">to notify </w:t>
      </w:r>
      <w:r w:rsidR="00C46871">
        <w:rPr>
          <w:rFonts w:ascii="Arial" w:hAnsi="Arial" w:cs="Arial"/>
        </w:rPr>
        <w:t>landowners of issues relevan</w:t>
      </w:r>
      <w:r w:rsidR="00843E97">
        <w:rPr>
          <w:rFonts w:ascii="Arial" w:hAnsi="Arial" w:cs="Arial"/>
        </w:rPr>
        <w:t>t to their business and implement practical solutions for diffuse pollution remediation.</w:t>
      </w:r>
      <w:r w:rsidR="00637FD2">
        <w:rPr>
          <w:rFonts w:ascii="Arial" w:hAnsi="Arial" w:cs="Arial"/>
        </w:rPr>
        <w:t xml:space="preserve">  By taking this approach we have been able to implement solutions to reduce pollution and improve quality in the catchment.</w:t>
      </w:r>
    </w:p>
    <w:p w:rsidR="00582559" w:rsidRDefault="00582559" w:rsidP="002B6505">
      <w:pPr>
        <w:jc w:val="both"/>
        <w:rPr>
          <w:rFonts w:ascii="Arial" w:hAnsi="Arial" w:cs="Arial"/>
        </w:rPr>
      </w:pPr>
    </w:p>
    <w:p w:rsidR="00C46871" w:rsidRDefault="006E7351" w:rsidP="00AB06A8">
      <w:pPr>
        <w:rPr>
          <w:rFonts w:ascii="Georgia" w:hAnsi="Georgia" w:cs="Arial"/>
          <w:b/>
          <w:bCs/>
          <w:color w:val="2B4366"/>
          <w:sz w:val="26"/>
          <w:szCs w:val="26"/>
          <w:lang w:val="en"/>
        </w:rPr>
      </w:pPr>
      <w:r>
        <w:rPr>
          <w:rFonts w:ascii="Georgia" w:hAnsi="Georgia" w:cs="Arial"/>
          <w:b/>
          <w:bCs/>
          <w:color w:val="2B4366"/>
          <w:sz w:val="26"/>
          <w:szCs w:val="26"/>
          <w:lang w:val="en"/>
        </w:rPr>
        <w:t>C.2 Demonstrate the added value of working in partnership (500 word limit)</w:t>
      </w:r>
    </w:p>
    <w:p w:rsidR="00A71A78" w:rsidRDefault="00A71A78" w:rsidP="00582559">
      <w:pPr>
        <w:jc w:val="both"/>
        <w:rPr>
          <w:rFonts w:ascii="Arial" w:hAnsi="Arial" w:cs="Arial"/>
          <w:bCs/>
          <w:lang w:val="en"/>
        </w:rPr>
      </w:pPr>
      <w:r>
        <w:rPr>
          <w:rFonts w:ascii="Arial" w:hAnsi="Arial" w:cs="Arial"/>
          <w:bCs/>
          <w:lang w:val="en"/>
        </w:rPr>
        <w:t xml:space="preserve">Through working in a partnership the efficiency of the work has been improved, reducing the potential for </w:t>
      </w:r>
      <w:r w:rsidR="00F54739">
        <w:rPr>
          <w:rFonts w:ascii="Arial" w:hAnsi="Arial" w:cs="Arial"/>
          <w:bCs/>
          <w:lang w:val="en"/>
        </w:rPr>
        <w:t>efforts</w:t>
      </w:r>
      <w:r>
        <w:rPr>
          <w:rFonts w:ascii="Arial" w:hAnsi="Arial" w:cs="Arial"/>
          <w:bCs/>
          <w:lang w:val="en"/>
        </w:rPr>
        <w:t xml:space="preserve"> to be duplicated and ensuring that funds are targeted where they are most needed. The work undertaken on the </w:t>
      </w:r>
      <w:proofErr w:type="spellStart"/>
      <w:r>
        <w:rPr>
          <w:rFonts w:ascii="Arial" w:hAnsi="Arial" w:cs="Arial"/>
          <w:bCs/>
          <w:lang w:val="en"/>
        </w:rPr>
        <w:t>Worfe</w:t>
      </w:r>
      <w:proofErr w:type="spellEnd"/>
      <w:r>
        <w:rPr>
          <w:rFonts w:ascii="Arial" w:hAnsi="Arial" w:cs="Arial"/>
          <w:bCs/>
          <w:lang w:val="en"/>
        </w:rPr>
        <w:t xml:space="preserve"> catchment has followed a natural progression to ensure that in the early phases of the project a holistic view of the catchment </w:t>
      </w:r>
      <w:r w:rsidR="00814B57">
        <w:rPr>
          <w:rFonts w:ascii="Arial" w:hAnsi="Arial" w:cs="Arial"/>
          <w:bCs/>
          <w:lang w:val="en"/>
        </w:rPr>
        <w:t>was taken into consideration</w:t>
      </w:r>
      <w:r w:rsidR="00137E60">
        <w:rPr>
          <w:rFonts w:ascii="Arial" w:hAnsi="Arial" w:cs="Arial"/>
          <w:bCs/>
          <w:lang w:val="en"/>
        </w:rPr>
        <w:t>, and allowed a strategic approach to be taken in decision making</w:t>
      </w:r>
      <w:r w:rsidR="00814B57">
        <w:rPr>
          <w:rFonts w:ascii="Arial" w:hAnsi="Arial" w:cs="Arial"/>
          <w:bCs/>
          <w:lang w:val="en"/>
        </w:rPr>
        <w:t xml:space="preserve">. As the project progressed a more targeted view was established in the order to remediate the diffuse pollution issues in the high priority areas. These progressive stages were made much easier by working in a partnership, as decisions were made much quicker. Quick decision making was vital to the </w:t>
      </w:r>
      <w:r w:rsidR="000F4DB3">
        <w:rPr>
          <w:rFonts w:ascii="Arial" w:hAnsi="Arial" w:cs="Arial"/>
          <w:bCs/>
          <w:lang w:val="en"/>
        </w:rPr>
        <w:t xml:space="preserve">ongoing </w:t>
      </w:r>
      <w:r w:rsidR="00814B57">
        <w:rPr>
          <w:rFonts w:ascii="Arial" w:hAnsi="Arial" w:cs="Arial"/>
          <w:bCs/>
          <w:lang w:val="en"/>
        </w:rPr>
        <w:t>success of the project, as although the walkover surveys have proved an effective method of determining pollution inputs, they only provide a snap shot in time and are more effective if they are followed up with wet weather samp</w:t>
      </w:r>
      <w:r w:rsidR="00B75522">
        <w:rPr>
          <w:rFonts w:ascii="Arial" w:hAnsi="Arial" w:cs="Arial"/>
          <w:bCs/>
          <w:lang w:val="en"/>
        </w:rPr>
        <w:t>ling and visits with landowners.</w:t>
      </w:r>
    </w:p>
    <w:p w:rsidR="00B75522" w:rsidRDefault="00B75522" w:rsidP="00582559">
      <w:pPr>
        <w:jc w:val="both"/>
        <w:rPr>
          <w:rFonts w:ascii="Arial" w:hAnsi="Arial" w:cs="Arial"/>
          <w:bCs/>
          <w:lang w:val="en"/>
        </w:rPr>
      </w:pPr>
      <w:r>
        <w:rPr>
          <w:rFonts w:ascii="Arial" w:hAnsi="Arial" w:cs="Arial"/>
          <w:bCs/>
          <w:lang w:val="en"/>
        </w:rPr>
        <w:lastRenderedPageBreak/>
        <w:t>The benefits of the partnership between APEM and The Severn Rivers Trust were also evident when it came to compiling the data as the ‘one-stop-shop’ approach meant that all of the data was in one place and could be easily brought together as and when required. Over the course of the project there have been several data sets for walkover surveys, wet weather sampling, agricultural visits and ecological analysis and APEM ltd were able to compile the relevant information with relative ease.</w:t>
      </w:r>
    </w:p>
    <w:p w:rsidR="00252C9A" w:rsidRPr="00B75522" w:rsidRDefault="00252C9A" w:rsidP="00582559">
      <w:pPr>
        <w:jc w:val="both"/>
        <w:rPr>
          <w:rFonts w:ascii="Arial" w:hAnsi="Arial" w:cs="Arial"/>
          <w:bCs/>
          <w:lang w:val="en"/>
        </w:rPr>
      </w:pPr>
      <w:r>
        <w:rPr>
          <w:rFonts w:ascii="Arial" w:hAnsi="Arial" w:cs="Arial"/>
          <w:bCs/>
          <w:lang w:val="en"/>
        </w:rPr>
        <w:t>Due to their active involvement within the catchment, The Severn Rivers Trust were able to support APEM with the communication of their findings, by arranging meetings with relevant stakeholders and landowners to ensure that remediation could be focused in the appropriate areas</w:t>
      </w:r>
      <w:r w:rsidR="00DD6BD7">
        <w:rPr>
          <w:rFonts w:ascii="Arial" w:hAnsi="Arial" w:cs="Arial"/>
          <w:bCs/>
          <w:lang w:val="en"/>
        </w:rPr>
        <w:t xml:space="preserve"> as efficiently as possible</w:t>
      </w:r>
      <w:r>
        <w:rPr>
          <w:rFonts w:ascii="Arial" w:hAnsi="Arial" w:cs="Arial"/>
          <w:bCs/>
          <w:lang w:val="en"/>
        </w:rPr>
        <w:t xml:space="preserve">. </w:t>
      </w:r>
      <w:r w:rsidR="00CA3B9C">
        <w:rPr>
          <w:rFonts w:ascii="Arial" w:hAnsi="Arial" w:cs="Arial"/>
          <w:bCs/>
          <w:lang w:val="en"/>
        </w:rPr>
        <w:t xml:space="preserve">The </w:t>
      </w:r>
      <w:proofErr w:type="spellStart"/>
      <w:r w:rsidR="00CA3B9C">
        <w:rPr>
          <w:rFonts w:ascii="Arial" w:hAnsi="Arial" w:cs="Arial"/>
          <w:bCs/>
          <w:lang w:val="en"/>
        </w:rPr>
        <w:t>Worfe</w:t>
      </w:r>
      <w:proofErr w:type="spellEnd"/>
      <w:r w:rsidR="00CA3B9C">
        <w:rPr>
          <w:rFonts w:ascii="Arial" w:hAnsi="Arial" w:cs="Arial"/>
          <w:bCs/>
          <w:lang w:val="en"/>
        </w:rPr>
        <w:t xml:space="preserve"> Catchment Partnership brings together the stakeholders, including: landowners; angling clubs; Environment Agency; Severn Trent Water; </w:t>
      </w:r>
      <w:r w:rsidR="0086280D">
        <w:rPr>
          <w:rFonts w:ascii="Arial" w:hAnsi="Arial" w:cs="Arial"/>
          <w:bCs/>
          <w:lang w:val="en"/>
        </w:rPr>
        <w:t>Natural England and the National Farmer’s Union. APEM has presented updates to the project at each of the quarterly meetings and has successfully sought actions from stakeholders to support the rapid progress of practical measures to improve the catchment.</w:t>
      </w:r>
    </w:p>
    <w:p w:rsidR="00240F6F" w:rsidRPr="00252C9A" w:rsidRDefault="005224D4" w:rsidP="00252C9A">
      <w:pPr>
        <w:rPr>
          <w:rFonts w:ascii="Georgia" w:hAnsi="Georgia" w:cs="Arial"/>
          <w:b/>
          <w:bCs/>
          <w:color w:val="2B4366"/>
          <w:sz w:val="26"/>
          <w:szCs w:val="26"/>
          <w:lang w:val="en"/>
        </w:rPr>
      </w:pPr>
      <w:r>
        <w:rPr>
          <w:rFonts w:ascii="Georgia" w:hAnsi="Georgia" w:cs="Arial"/>
          <w:b/>
          <w:bCs/>
          <w:color w:val="2B4366"/>
          <w:sz w:val="26"/>
          <w:szCs w:val="26"/>
          <w:lang w:val="en"/>
        </w:rPr>
        <w:t xml:space="preserve">C.3 Demonstrate the different benefits arising </w:t>
      </w:r>
      <w:r w:rsidR="00252C9A">
        <w:rPr>
          <w:rFonts w:ascii="Georgia" w:hAnsi="Georgia" w:cs="Arial"/>
          <w:b/>
          <w:bCs/>
          <w:color w:val="2B4366"/>
          <w:sz w:val="26"/>
          <w:szCs w:val="26"/>
          <w:lang w:val="en"/>
        </w:rPr>
        <w:t>from your work (500 word limit)</w:t>
      </w:r>
    </w:p>
    <w:p w:rsidR="00FB0D86" w:rsidRDefault="00252C9A" w:rsidP="00582559">
      <w:pPr>
        <w:jc w:val="both"/>
        <w:rPr>
          <w:rFonts w:ascii="Arial" w:hAnsi="Arial" w:cs="Arial"/>
          <w:bCs/>
          <w:lang w:val="en"/>
        </w:rPr>
      </w:pPr>
      <w:r>
        <w:rPr>
          <w:rFonts w:ascii="Arial" w:hAnsi="Arial" w:cs="Arial"/>
          <w:bCs/>
          <w:lang w:val="en"/>
        </w:rPr>
        <w:t>Around half of the</w:t>
      </w:r>
      <w:r w:rsidR="00FB0D86">
        <w:rPr>
          <w:rFonts w:ascii="Arial" w:hAnsi="Arial" w:cs="Arial"/>
          <w:bCs/>
          <w:lang w:val="en"/>
        </w:rPr>
        <w:t xml:space="preserve"> WFD’s </w:t>
      </w:r>
      <w:r>
        <w:rPr>
          <w:rFonts w:ascii="Arial" w:hAnsi="Arial" w:cs="Arial"/>
          <w:bCs/>
          <w:lang w:val="en"/>
        </w:rPr>
        <w:t xml:space="preserve">Reasons </w:t>
      </w:r>
      <w:r w:rsidR="00FB0D86">
        <w:rPr>
          <w:rFonts w:ascii="Arial" w:hAnsi="Arial" w:cs="Arial"/>
          <w:bCs/>
          <w:lang w:val="en"/>
        </w:rPr>
        <w:t>for</w:t>
      </w:r>
      <w:r>
        <w:rPr>
          <w:rFonts w:ascii="Arial" w:hAnsi="Arial" w:cs="Arial"/>
          <w:bCs/>
          <w:lang w:val="en"/>
        </w:rPr>
        <w:t xml:space="preserve"> Failure </w:t>
      </w:r>
      <w:r w:rsidR="0086280D">
        <w:rPr>
          <w:rFonts w:ascii="Arial" w:hAnsi="Arial" w:cs="Arial"/>
          <w:bCs/>
          <w:lang w:val="en"/>
        </w:rPr>
        <w:t xml:space="preserve">in the River </w:t>
      </w:r>
      <w:proofErr w:type="spellStart"/>
      <w:r w:rsidR="0086280D">
        <w:rPr>
          <w:rFonts w:ascii="Arial" w:hAnsi="Arial" w:cs="Arial"/>
          <w:bCs/>
          <w:lang w:val="en"/>
        </w:rPr>
        <w:t>Worfe</w:t>
      </w:r>
      <w:proofErr w:type="spellEnd"/>
      <w:r w:rsidR="0086280D">
        <w:rPr>
          <w:rFonts w:ascii="Arial" w:hAnsi="Arial" w:cs="Arial"/>
          <w:bCs/>
          <w:lang w:val="en"/>
        </w:rPr>
        <w:t xml:space="preserve"> catchment </w:t>
      </w:r>
      <w:r>
        <w:rPr>
          <w:rFonts w:ascii="Arial" w:hAnsi="Arial" w:cs="Arial"/>
          <w:bCs/>
          <w:lang w:val="en"/>
        </w:rPr>
        <w:t xml:space="preserve">are </w:t>
      </w:r>
      <w:r w:rsidR="004B0E09">
        <w:rPr>
          <w:rFonts w:ascii="Arial" w:hAnsi="Arial" w:cs="Arial"/>
          <w:bCs/>
          <w:lang w:val="en"/>
        </w:rPr>
        <w:t>as a result of</w:t>
      </w:r>
      <w:r>
        <w:rPr>
          <w:rFonts w:ascii="Arial" w:hAnsi="Arial" w:cs="Arial"/>
          <w:bCs/>
          <w:lang w:val="en"/>
        </w:rPr>
        <w:t xml:space="preserve"> diffuse pollution sources</w:t>
      </w:r>
      <w:r w:rsidR="00FB0D86">
        <w:rPr>
          <w:rFonts w:ascii="Arial" w:hAnsi="Arial" w:cs="Arial"/>
          <w:bCs/>
          <w:lang w:val="en"/>
        </w:rPr>
        <w:t>. Therefore</w:t>
      </w:r>
      <w:r w:rsidR="0086280D">
        <w:rPr>
          <w:rFonts w:ascii="Arial" w:hAnsi="Arial" w:cs="Arial"/>
          <w:bCs/>
          <w:lang w:val="en"/>
        </w:rPr>
        <w:t>,</w:t>
      </w:r>
      <w:r w:rsidR="00FB0D86">
        <w:rPr>
          <w:rFonts w:ascii="Arial" w:hAnsi="Arial" w:cs="Arial"/>
          <w:bCs/>
          <w:lang w:val="en"/>
        </w:rPr>
        <w:t xml:space="preserve"> there are many benefits arising from the work undertaken within the </w:t>
      </w:r>
      <w:proofErr w:type="spellStart"/>
      <w:r w:rsidR="00FB0D86">
        <w:rPr>
          <w:rFonts w:ascii="Arial" w:hAnsi="Arial" w:cs="Arial"/>
          <w:bCs/>
          <w:lang w:val="en"/>
        </w:rPr>
        <w:t>Worfe</w:t>
      </w:r>
      <w:proofErr w:type="spellEnd"/>
      <w:r w:rsidR="00FB0D86">
        <w:rPr>
          <w:rFonts w:ascii="Arial" w:hAnsi="Arial" w:cs="Arial"/>
          <w:bCs/>
          <w:lang w:val="en"/>
        </w:rPr>
        <w:t xml:space="preserve"> catchment, with the potential for similar projects to be undertaken throughout the country.</w:t>
      </w:r>
    </w:p>
    <w:p w:rsidR="00BB778A" w:rsidRDefault="00FB0D86" w:rsidP="00582559">
      <w:pPr>
        <w:jc w:val="both"/>
        <w:rPr>
          <w:rFonts w:ascii="Arial" w:hAnsi="Arial" w:cs="Arial"/>
          <w:bCs/>
          <w:lang w:val="en"/>
        </w:rPr>
      </w:pPr>
      <w:r>
        <w:rPr>
          <w:rFonts w:ascii="Arial" w:hAnsi="Arial" w:cs="Arial"/>
          <w:bCs/>
          <w:lang w:val="en"/>
        </w:rPr>
        <w:t>Firstly, the initial walkover surveys act</w:t>
      </w:r>
      <w:r w:rsidR="00137E60">
        <w:rPr>
          <w:rFonts w:ascii="Arial" w:hAnsi="Arial" w:cs="Arial"/>
          <w:bCs/>
          <w:lang w:val="en"/>
        </w:rPr>
        <w:t>ed</w:t>
      </w:r>
      <w:r>
        <w:rPr>
          <w:rFonts w:ascii="Arial" w:hAnsi="Arial" w:cs="Arial"/>
          <w:bCs/>
          <w:lang w:val="en"/>
        </w:rPr>
        <w:t xml:space="preserve"> as an effective tool in determining the locations of sources and pathways of potential diffuse and point source pollutants</w:t>
      </w:r>
      <w:r w:rsidR="004843E6">
        <w:rPr>
          <w:rFonts w:ascii="Arial" w:hAnsi="Arial" w:cs="Arial"/>
          <w:bCs/>
          <w:lang w:val="en"/>
        </w:rPr>
        <w:t xml:space="preserve">. Using the </w:t>
      </w:r>
      <w:proofErr w:type="spellStart"/>
      <w:r w:rsidR="004843E6">
        <w:rPr>
          <w:rFonts w:ascii="Arial" w:hAnsi="Arial" w:cs="Arial"/>
          <w:bCs/>
          <w:lang w:val="en"/>
        </w:rPr>
        <w:t>Worfe</w:t>
      </w:r>
      <w:proofErr w:type="spellEnd"/>
      <w:r w:rsidR="004843E6">
        <w:rPr>
          <w:rFonts w:ascii="Arial" w:hAnsi="Arial" w:cs="Arial"/>
          <w:bCs/>
          <w:lang w:val="en"/>
        </w:rPr>
        <w:t xml:space="preserve"> catchment walkover survey as an example, there were 190 sources recorded in 140km, and each of these sources were graded to determine their priority for remediation. The data record</w:t>
      </w:r>
      <w:r w:rsidR="006231F9">
        <w:rPr>
          <w:rFonts w:ascii="Arial" w:hAnsi="Arial" w:cs="Arial"/>
          <w:bCs/>
          <w:lang w:val="en"/>
        </w:rPr>
        <w:t>ed during the walkover survey was</w:t>
      </w:r>
      <w:r w:rsidR="004843E6">
        <w:rPr>
          <w:rFonts w:ascii="Arial" w:hAnsi="Arial" w:cs="Arial"/>
          <w:bCs/>
          <w:lang w:val="en"/>
        </w:rPr>
        <w:t xml:space="preserve"> </w:t>
      </w:r>
      <w:proofErr w:type="spellStart"/>
      <w:r w:rsidR="004843E6">
        <w:rPr>
          <w:rFonts w:ascii="Arial" w:hAnsi="Arial" w:cs="Arial"/>
          <w:bCs/>
          <w:lang w:val="en"/>
        </w:rPr>
        <w:t>digitise</w:t>
      </w:r>
      <w:r w:rsidR="009257F4">
        <w:rPr>
          <w:rFonts w:ascii="Arial" w:hAnsi="Arial" w:cs="Arial"/>
          <w:bCs/>
          <w:lang w:val="en"/>
        </w:rPr>
        <w:t>d</w:t>
      </w:r>
      <w:proofErr w:type="spellEnd"/>
      <w:r w:rsidR="009257F4">
        <w:rPr>
          <w:rFonts w:ascii="Arial" w:hAnsi="Arial" w:cs="Arial"/>
          <w:bCs/>
          <w:lang w:val="en"/>
        </w:rPr>
        <w:t xml:space="preserve"> using GIS software, which g</w:t>
      </w:r>
      <w:r w:rsidR="00137E60">
        <w:rPr>
          <w:rFonts w:ascii="Arial" w:hAnsi="Arial" w:cs="Arial"/>
          <w:bCs/>
          <w:lang w:val="en"/>
        </w:rPr>
        <w:t>ave</w:t>
      </w:r>
      <w:r w:rsidR="009257F4">
        <w:rPr>
          <w:rFonts w:ascii="Arial" w:hAnsi="Arial" w:cs="Arial"/>
          <w:bCs/>
          <w:lang w:val="en"/>
        </w:rPr>
        <w:t xml:space="preserve"> a precise </w:t>
      </w:r>
      <w:r w:rsidR="006231F9">
        <w:rPr>
          <w:rFonts w:ascii="Arial" w:hAnsi="Arial" w:cs="Arial"/>
          <w:bCs/>
          <w:lang w:val="en"/>
        </w:rPr>
        <w:t>visual representation</w:t>
      </w:r>
      <w:r w:rsidR="009257F4">
        <w:rPr>
          <w:rFonts w:ascii="Arial" w:hAnsi="Arial" w:cs="Arial"/>
          <w:bCs/>
          <w:lang w:val="en"/>
        </w:rPr>
        <w:t xml:space="preserve"> of where the pollution sources are located within the catchment and each point has relevant photographs and comments associated wit</w:t>
      </w:r>
      <w:r w:rsidR="006231F9">
        <w:rPr>
          <w:rFonts w:ascii="Arial" w:hAnsi="Arial" w:cs="Arial"/>
          <w:bCs/>
          <w:lang w:val="en"/>
        </w:rPr>
        <w:t xml:space="preserve">h it. Once the walkover data </w:t>
      </w:r>
      <w:r w:rsidR="00137E60">
        <w:rPr>
          <w:rFonts w:ascii="Arial" w:hAnsi="Arial" w:cs="Arial"/>
          <w:bCs/>
          <w:lang w:val="en"/>
        </w:rPr>
        <w:t>wa</w:t>
      </w:r>
      <w:r w:rsidR="006231F9">
        <w:rPr>
          <w:rFonts w:ascii="Arial" w:hAnsi="Arial" w:cs="Arial"/>
          <w:bCs/>
          <w:lang w:val="en"/>
        </w:rPr>
        <w:t xml:space="preserve">s </w:t>
      </w:r>
      <w:proofErr w:type="spellStart"/>
      <w:r w:rsidR="006231F9">
        <w:rPr>
          <w:rFonts w:ascii="Arial" w:hAnsi="Arial" w:cs="Arial"/>
          <w:bCs/>
          <w:lang w:val="en"/>
        </w:rPr>
        <w:t>digitised</w:t>
      </w:r>
      <w:proofErr w:type="spellEnd"/>
      <w:r w:rsidR="006231F9">
        <w:rPr>
          <w:rFonts w:ascii="Arial" w:hAnsi="Arial" w:cs="Arial"/>
          <w:bCs/>
          <w:lang w:val="en"/>
        </w:rPr>
        <w:t xml:space="preserve"> </w:t>
      </w:r>
      <w:r w:rsidR="009257F4">
        <w:rPr>
          <w:rFonts w:ascii="Arial" w:hAnsi="Arial" w:cs="Arial"/>
          <w:bCs/>
          <w:lang w:val="en"/>
        </w:rPr>
        <w:t xml:space="preserve">clusters of previously ‘low priority’ sites </w:t>
      </w:r>
      <w:r w:rsidR="006231F9">
        <w:rPr>
          <w:rFonts w:ascii="Arial" w:hAnsi="Arial" w:cs="Arial"/>
          <w:bCs/>
          <w:lang w:val="en"/>
        </w:rPr>
        <w:t>prove</w:t>
      </w:r>
      <w:r w:rsidR="00137E60">
        <w:rPr>
          <w:rFonts w:ascii="Arial" w:hAnsi="Arial" w:cs="Arial"/>
          <w:bCs/>
          <w:lang w:val="en"/>
        </w:rPr>
        <w:t>d</w:t>
      </w:r>
      <w:r w:rsidR="006231F9">
        <w:rPr>
          <w:rFonts w:ascii="Arial" w:hAnsi="Arial" w:cs="Arial"/>
          <w:bCs/>
          <w:lang w:val="en"/>
        </w:rPr>
        <w:t xml:space="preserve"> to be as</w:t>
      </w:r>
      <w:r w:rsidR="009257F4">
        <w:rPr>
          <w:rFonts w:ascii="Arial" w:hAnsi="Arial" w:cs="Arial"/>
          <w:bCs/>
          <w:lang w:val="en"/>
        </w:rPr>
        <w:t xml:space="preserve"> significant</w:t>
      </w:r>
      <w:r w:rsidR="006231F9">
        <w:rPr>
          <w:rFonts w:ascii="Arial" w:hAnsi="Arial" w:cs="Arial"/>
          <w:bCs/>
          <w:lang w:val="en"/>
        </w:rPr>
        <w:t>, if not more so than individual ‘high priority’ sites.</w:t>
      </w:r>
    </w:p>
    <w:p w:rsidR="006231F9" w:rsidRDefault="006231F9" w:rsidP="00582559">
      <w:pPr>
        <w:jc w:val="both"/>
        <w:rPr>
          <w:rFonts w:ascii="Arial" w:hAnsi="Arial" w:cs="Arial"/>
          <w:bCs/>
          <w:lang w:val="en"/>
        </w:rPr>
      </w:pPr>
      <w:r>
        <w:rPr>
          <w:rFonts w:ascii="Arial" w:hAnsi="Arial" w:cs="Arial"/>
          <w:bCs/>
          <w:lang w:val="en"/>
        </w:rPr>
        <w:t>The walkover survey allow</w:t>
      </w:r>
      <w:r w:rsidR="00137E60">
        <w:rPr>
          <w:rFonts w:ascii="Arial" w:hAnsi="Arial" w:cs="Arial"/>
          <w:bCs/>
          <w:lang w:val="en"/>
        </w:rPr>
        <w:t xml:space="preserve">ed </w:t>
      </w:r>
      <w:r>
        <w:rPr>
          <w:rFonts w:ascii="Arial" w:hAnsi="Arial" w:cs="Arial"/>
          <w:bCs/>
          <w:lang w:val="en"/>
        </w:rPr>
        <w:t>a more targeted sampling approach to be undertaken, and ensur</w:t>
      </w:r>
      <w:r w:rsidR="00137E60">
        <w:rPr>
          <w:rFonts w:ascii="Arial" w:hAnsi="Arial" w:cs="Arial"/>
          <w:bCs/>
          <w:lang w:val="en"/>
        </w:rPr>
        <w:t>ed</w:t>
      </w:r>
      <w:r>
        <w:rPr>
          <w:rFonts w:ascii="Arial" w:hAnsi="Arial" w:cs="Arial"/>
          <w:bCs/>
          <w:lang w:val="en"/>
        </w:rPr>
        <w:t xml:space="preserve"> that only areas directly affecting water quality </w:t>
      </w:r>
      <w:r w:rsidR="00137E60">
        <w:rPr>
          <w:rFonts w:ascii="Arial" w:hAnsi="Arial" w:cs="Arial"/>
          <w:bCs/>
          <w:lang w:val="en"/>
        </w:rPr>
        <w:t>we</w:t>
      </w:r>
      <w:r>
        <w:rPr>
          <w:rFonts w:ascii="Arial" w:hAnsi="Arial" w:cs="Arial"/>
          <w:bCs/>
          <w:lang w:val="en"/>
        </w:rPr>
        <w:t xml:space="preserve">re sampled, thereby reducing sampling costs. The sampling </w:t>
      </w:r>
      <w:r w:rsidR="004B0E09">
        <w:rPr>
          <w:rFonts w:ascii="Arial" w:hAnsi="Arial" w:cs="Arial"/>
          <w:bCs/>
          <w:lang w:val="en"/>
        </w:rPr>
        <w:t>deliver</w:t>
      </w:r>
      <w:r w:rsidR="00137E60">
        <w:rPr>
          <w:rFonts w:ascii="Arial" w:hAnsi="Arial" w:cs="Arial"/>
          <w:bCs/>
          <w:lang w:val="en"/>
        </w:rPr>
        <w:t>ed</w:t>
      </w:r>
      <w:r w:rsidR="004B0E09">
        <w:rPr>
          <w:rFonts w:ascii="Arial" w:hAnsi="Arial" w:cs="Arial"/>
          <w:bCs/>
          <w:lang w:val="en"/>
        </w:rPr>
        <w:t xml:space="preserve"> </w:t>
      </w:r>
      <w:r>
        <w:rPr>
          <w:rFonts w:ascii="Arial" w:hAnsi="Arial" w:cs="Arial"/>
          <w:bCs/>
          <w:lang w:val="en"/>
        </w:rPr>
        <w:t>further evidence of</w:t>
      </w:r>
      <w:r w:rsidR="004B0E09">
        <w:rPr>
          <w:rFonts w:ascii="Arial" w:hAnsi="Arial" w:cs="Arial"/>
          <w:bCs/>
          <w:lang w:val="en"/>
        </w:rPr>
        <w:t xml:space="preserve"> pollution issues within the catchment, providing physical values of the water quality parameters, which quantify the scale of the pollution. </w:t>
      </w:r>
    </w:p>
    <w:p w:rsidR="00C129AD" w:rsidRDefault="004B0E09" w:rsidP="00582559">
      <w:pPr>
        <w:jc w:val="both"/>
        <w:rPr>
          <w:rFonts w:ascii="Arial" w:hAnsi="Arial" w:cs="Arial"/>
          <w:bCs/>
          <w:lang w:val="en"/>
        </w:rPr>
      </w:pPr>
      <w:r>
        <w:rPr>
          <w:rFonts w:ascii="Arial" w:hAnsi="Arial" w:cs="Arial"/>
          <w:bCs/>
          <w:lang w:val="en"/>
        </w:rPr>
        <w:t>Once all</w:t>
      </w:r>
      <w:r w:rsidR="0041288E">
        <w:rPr>
          <w:rFonts w:ascii="Arial" w:hAnsi="Arial" w:cs="Arial"/>
          <w:bCs/>
          <w:lang w:val="en"/>
        </w:rPr>
        <w:t xml:space="preserve"> of the data ha</w:t>
      </w:r>
      <w:r w:rsidR="00137E60">
        <w:rPr>
          <w:rFonts w:ascii="Arial" w:hAnsi="Arial" w:cs="Arial"/>
          <w:bCs/>
          <w:lang w:val="en"/>
        </w:rPr>
        <w:t>d</w:t>
      </w:r>
      <w:r w:rsidR="0041288E">
        <w:rPr>
          <w:rFonts w:ascii="Arial" w:hAnsi="Arial" w:cs="Arial"/>
          <w:bCs/>
          <w:lang w:val="en"/>
        </w:rPr>
        <w:t xml:space="preserve"> been collated, decisions on appropriate remediation c</w:t>
      </w:r>
      <w:r w:rsidR="00137E60">
        <w:rPr>
          <w:rFonts w:ascii="Arial" w:hAnsi="Arial" w:cs="Arial"/>
          <w:bCs/>
          <w:lang w:val="en"/>
        </w:rPr>
        <w:t>ould</w:t>
      </w:r>
      <w:r w:rsidR="0041288E">
        <w:rPr>
          <w:rFonts w:ascii="Arial" w:hAnsi="Arial" w:cs="Arial"/>
          <w:bCs/>
          <w:lang w:val="en"/>
        </w:rPr>
        <w:t xml:space="preserve"> be made much more easily, using the GIS map as a visual aid to target specific problem areas within the catchment. In the </w:t>
      </w:r>
      <w:proofErr w:type="spellStart"/>
      <w:r w:rsidR="0041288E">
        <w:rPr>
          <w:rFonts w:ascii="Arial" w:hAnsi="Arial" w:cs="Arial"/>
          <w:bCs/>
          <w:lang w:val="en"/>
        </w:rPr>
        <w:t>Worfe</w:t>
      </w:r>
      <w:proofErr w:type="spellEnd"/>
      <w:r w:rsidR="0041288E">
        <w:rPr>
          <w:rFonts w:ascii="Arial" w:hAnsi="Arial" w:cs="Arial"/>
          <w:bCs/>
          <w:lang w:val="en"/>
        </w:rPr>
        <w:t xml:space="preserve"> catchment, such remediation measures include</w:t>
      </w:r>
      <w:r w:rsidR="00137E60">
        <w:rPr>
          <w:rFonts w:ascii="Arial" w:hAnsi="Arial" w:cs="Arial"/>
          <w:bCs/>
          <w:lang w:val="en"/>
        </w:rPr>
        <w:t>d</w:t>
      </w:r>
      <w:r w:rsidR="0041288E">
        <w:rPr>
          <w:rFonts w:ascii="Arial" w:hAnsi="Arial" w:cs="Arial"/>
          <w:bCs/>
          <w:lang w:val="en"/>
        </w:rPr>
        <w:t xml:space="preserve"> the installation of</w:t>
      </w:r>
      <w:r w:rsidR="00180FE6">
        <w:rPr>
          <w:rFonts w:ascii="Arial" w:hAnsi="Arial" w:cs="Arial"/>
          <w:bCs/>
          <w:lang w:val="en"/>
        </w:rPr>
        <w:t xml:space="preserve"> stock-proof</w:t>
      </w:r>
      <w:r w:rsidR="0041288E">
        <w:rPr>
          <w:rFonts w:ascii="Arial" w:hAnsi="Arial" w:cs="Arial"/>
          <w:bCs/>
          <w:lang w:val="en"/>
        </w:rPr>
        <w:t xml:space="preserve"> fences along with channel clearance in areas prone to livestock poaching</w:t>
      </w:r>
      <w:r w:rsidR="00180FE6">
        <w:rPr>
          <w:rFonts w:ascii="Arial" w:hAnsi="Arial" w:cs="Arial"/>
          <w:bCs/>
          <w:lang w:val="en"/>
        </w:rPr>
        <w:t xml:space="preserve">. </w:t>
      </w:r>
    </w:p>
    <w:p w:rsidR="00240F6F" w:rsidRDefault="00180FE6" w:rsidP="00582559">
      <w:pPr>
        <w:jc w:val="both"/>
        <w:rPr>
          <w:rFonts w:ascii="Arial" w:hAnsi="Arial" w:cs="Arial"/>
          <w:bCs/>
          <w:lang w:val="en"/>
        </w:rPr>
      </w:pPr>
      <w:r>
        <w:rPr>
          <w:rFonts w:ascii="Arial" w:hAnsi="Arial" w:cs="Arial"/>
          <w:bCs/>
          <w:lang w:val="en"/>
        </w:rPr>
        <w:t xml:space="preserve">Due to the primarily arable land use within the </w:t>
      </w:r>
      <w:proofErr w:type="spellStart"/>
      <w:r>
        <w:rPr>
          <w:rFonts w:ascii="Arial" w:hAnsi="Arial" w:cs="Arial"/>
          <w:bCs/>
          <w:lang w:val="en"/>
        </w:rPr>
        <w:t>Worfe</w:t>
      </w:r>
      <w:proofErr w:type="spellEnd"/>
      <w:r>
        <w:rPr>
          <w:rFonts w:ascii="Arial" w:hAnsi="Arial" w:cs="Arial"/>
          <w:bCs/>
          <w:lang w:val="en"/>
        </w:rPr>
        <w:t xml:space="preserve"> catchment, </w:t>
      </w:r>
      <w:proofErr w:type="gramStart"/>
      <w:r>
        <w:rPr>
          <w:rFonts w:ascii="Arial" w:hAnsi="Arial" w:cs="Arial"/>
          <w:bCs/>
          <w:lang w:val="en"/>
        </w:rPr>
        <w:t>APEM  carried</w:t>
      </w:r>
      <w:proofErr w:type="gramEnd"/>
      <w:r>
        <w:rPr>
          <w:rFonts w:ascii="Arial" w:hAnsi="Arial" w:cs="Arial"/>
          <w:bCs/>
          <w:lang w:val="en"/>
        </w:rPr>
        <w:t xml:space="preserve"> out </w:t>
      </w:r>
      <w:r w:rsidR="0086280D">
        <w:rPr>
          <w:rFonts w:ascii="Arial" w:hAnsi="Arial" w:cs="Arial"/>
          <w:bCs/>
          <w:lang w:val="en"/>
        </w:rPr>
        <w:t xml:space="preserve">consultation </w:t>
      </w:r>
      <w:r w:rsidR="0041288E">
        <w:rPr>
          <w:rFonts w:ascii="Arial" w:hAnsi="Arial" w:cs="Arial"/>
          <w:bCs/>
          <w:lang w:val="en"/>
        </w:rPr>
        <w:t>visits</w:t>
      </w:r>
      <w:r>
        <w:rPr>
          <w:rFonts w:ascii="Arial" w:hAnsi="Arial" w:cs="Arial"/>
          <w:bCs/>
          <w:lang w:val="en"/>
        </w:rPr>
        <w:t xml:space="preserve"> to </w:t>
      </w:r>
      <w:r w:rsidR="0058418F">
        <w:rPr>
          <w:rFonts w:ascii="Arial" w:hAnsi="Arial" w:cs="Arial"/>
          <w:bCs/>
          <w:lang w:val="en"/>
        </w:rPr>
        <w:t xml:space="preserve">a number </w:t>
      </w:r>
      <w:r>
        <w:rPr>
          <w:rFonts w:ascii="Arial" w:hAnsi="Arial" w:cs="Arial"/>
          <w:bCs/>
          <w:lang w:val="en"/>
        </w:rPr>
        <w:t>arable farms</w:t>
      </w:r>
      <w:r w:rsidR="0041288E">
        <w:rPr>
          <w:rFonts w:ascii="Arial" w:hAnsi="Arial" w:cs="Arial"/>
          <w:bCs/>
          <w:lang w:val="en"/>
        </w:rPr>
        <w:t xml:space="preserve"> to discuss methods of remediation</w:t>
      </w:r>
      <w:r>
        <w:rPr>
          <w:rFonts w:ascii="Arial" w:hAnsi="Arial" w:cs="Arial"/>
          <w:bCs/>
          <w:lang w:val="en"/>
        </w:rPr>
        <w:t xml:space="preserve"> with landowners. It has also proved very beneficial for </w:t>
      </w:r>
      <w:proofErr w:type="gramStart"/>
      <w:r>
        <w:rPr>
          <w:rFonts w:ascii="Arial" w:hAnsi="Arial" w:cs="Arial"/>
          <w:bCs/>
          <w:lang w:val="en"/>
        </w:rPr>
        <w:t xml:space="preserve">APEM  </w:t>
      </w:r>
      <w:r w:rsidR="00A9483C">
        <w:rPr>
          <w:rFonts w:ascii="Arial" w:hAnsi="Arial" w:cs="Arial"/>
          <w:bCs/>
          <w:lang w:val="en"/>
        </w:rPr>
        <w:t>to</w:t>
      </w:r>
      <w:proofErr w:type="gramEnd"/>
      <w:r w:rsidR="00A9483C">
        <w:rPr>
          <w:rFonts w:ascii="Arial" w:hAnsi="Arial" w:cs="Arial"/>
          <w:bCs/>
          <w:lang w:val="en"/>
        </w:rPr>
        <w:t xml:space="preserve"> </w:t>
      </w:r>
      <w:r>
        <w:rPr>
          <w:rFonts w:ascii="Arial" w:hAnsi="Arial" w:cs="Arial"/>
          <w:bCs/>
          <w:lang w:val="en"/>
        </w:rPr>
        <w:t xml:space="preserve">liaise </w:t>
      </w:r>
      <w:r w:rsidR="00A9483C">
        <w:rPr>
          <w:rFonts w:ascii="Arial" w:hAnsi="Arial" w:cs="Arial"/>
          <w:bCs/>
          <w:lang w:val="en"/>
        </w:rPr>
        <w:t xml:space="preserve">directly </w:t>
      </w:r>
      <w:r>
        <w:rPr>
          <w:rFonts w:ascii="Arial" w:hAnsi="Arial" w:cs="Arial"/>
          <w:bCs/>
          <w:lang w:val="en"/>
        </w:rPr>
        <w:t>with landowners</w:t>
      </w:r>
      <w:r w:rsidR="00682686">
        <w:rPr>
          <w:rFonts w:ascii="Arial" w:hAnsi="Arial" w:cs="Arial"/>
          <w:bCs/>
          <w:lang w:val="en"/>
        </w:rPr>
        <w:t xml:space="preserve"> during the </w:t>
      </w:r>
      <w:r w:rsidR="0086280D">
        <w:rPr>
          <w:rFonts w:ascii="Arial" w:hAnsi="Arial" w:cs="Arial"/>
          <w:bCs/>
          <w:lang w:val="en"/>
        </w:rPr>
        <w:t>advisory</w:t>
      </w:r>
      <w:r w:rsidR="0086280D">
        <w:rPr>
          <w:rFonts w:ascii="Arial" w:hAnsi="Arial" w:cs="Arial"/>
          <w:bCs/>
          <w:lang w:val="en"/>
        </w:rPr>
        <w:t xml:space="preserve"> </w:t>
      </w:r>
      <w:r w:rsidR="00682686">
        <w:rPr>
          <w:rFonts w:ascii="Arial" w:hAnsi="Arial" w:cs="Arial"/>
          <w:bCs/>
          <w:lang w:val="en"/>
        </w:rPr>
        <w:t>visits.</w:t>
      </w:r>
      <w:r>
        <w:rPr>
          <w:rFonts w:ascii="Arial" w:hAnsi="Arial" w:cs="Arial"/>
          <w:bCs/>
          <w:lang w:val="en"/>
        </w:rPr>
        <w:t xml:space="preserve"> </w:t>
      </w:r>
      <w:r w:rsidR="00682686">
        <w:rPr>
          <w:rFonts w:ascii="Arial" w:hAnsi="Arial" w:cs="Arial"/>
          <w:bCs/>
          <w:lang w:val="en"/>
        </w:rPr>
        <w:t>The field team at APEM was</w:t>
      </w:r>
      <w:r w:rsidR="00A9483C">
        <w:rPr>
          <w:rFonts w:ascii="Arial" w:hAnsi="Arial" w:cs="Arial"/>
          <w:bCs/>
          <w:lang w:val="en"/>
        </w:rPr>
        <w:t xml:space="preserve"> able to offer a first-hand experience </w:t>
      </w:r>
      <w:r w:rsidR="00A9483C">
        <w:rPr>
          <w:rFonts w:ascii="Arial" w:hAnsi="Arial" w:cs="Arial"/>
          <w:bCs/>
          <w:lang w:val="en"/>
        </w:rPr>
        <w:lastRenderedPageBreak/>
        <w:t xml:space="preserve">of the watercourses surveyed during the walkover phase and discuss relevant pollution sources </w:t>
      </w:r>
      <w:r w:rsidR="00682686">
        <w:rPr>
          <w:rFonts w:ascii="Arial" w:hAnsi="Arial" w:cs="Arial"/>
          <w:bCs/>
          <w:lang w:val="en"/>
        </w:rPr>
        <w:t>with confidence, offering a personal touch that the landowners seemed to appreciate. Each of the agricultural visits was tailored</w:t>
      </w:r>
      <w:r w:rsidR="00A9483C">
        <w:rPr>
          <w:rFonts w:ascii="Arial" w:hAnsi="Arial" w:cs="Arial"/>
          <w:bCs/>
          <w:lang w:val="en"/>
        </w:rPr>
        <w:t xml:space="preserve"> to the individual </w:t>
      </w:r>
      <w:r w:rsidR="00682686">
        <w:rPr>
          <w:rFonts w:ascii="Arial" w:hAnsi="Arial" w:cs="Arial"/>
          <w:bCs/>
          <w:lang w:val="en"/>
        </w:rPr>
        <w:t>farm’s</w:t>
      </w:r>
      <w:r w:rsidR="00A9483C">
        <w:rPr>
          <w:rFonts w:ascii="Arial" w:hAnsi="Arial" w:cs="Arial"/>
          <w:bCs/>
          <w:lang w:val="en"/>
        </w:rPr>
        <w:t xml:space="preserve"> needs</w:t>
      </w:r>
      <w:r w:rsidR="00682686">
        <w:rPr>
          <w:rFonts w:ascii="Arial" w:hAnsi="Arial" w:cs="Arial"/>
          <w:bCs/>
          <w:lang w:val="en"/>
        </w:rPr>
        <w:t>, discussing the data that had been collected to date and the appropriate guidance towards remediation was supplied.</w:t>
      </w:r>
    </w:p>
    <w:p w:rsidR="00C129AD" w:rsidRPr="004B0E09" w:rsidRDefault="005D263F" w:rsidP="00582559">
      <w:pPr>
        <w:jc w:val="both"/>
        <w:rPr>
          <w:rFonts w:ascii="Arial" w:hAnsi="Arial" w:cs="Arial"/>
          <w:bCs/>
          <w:lang w:val="en"/>
        </w:rPr>
      </w:pPr>
      <w:r>
        <w:rPr>
          <w:rFonts w:ascii="Arial" w:hAnsi="Arial" w:cs="Arial"/>
          <w:bCs/>
          <w:lang w:val="en"/>
        </w:rPr>
        <w:t xml:space="preserve">The </w:t>
      </w:r>
      <w:proofErr w:type="spellStart"/>
      <w:r>
        <w:rPr>
          <w:rFonts w:ascii="Arial" w:hAnsi="Arial" w:cs="Arial"/>
          <w:bCs/>
          <w:lang w:val="en"/>
        </w:rPr>
        <w:t>Worfe</w:t>
      </w:r>
      <w:proofErr w:type="spellEnd"/>
      <w:r>
        <w:rPr>
          <w:rFonts w:ascii="Arial" w:hAnsi="Arial" w:cs="Arial"/>
          <w:bCs/>
          <w:lang w:val="en"/>
        </w:rPr>
        <w:t xml:space="preserve"> catchment will benefit from the work undertaken, as the pollution sources identified in the initial walkover can be dealt with through communication with landowners and providing them with the advice required for remediation. This in turn benefits the landowners, as the loss of soil and applied nutrients are </w:t>
      </w:r>
      <w:proofErr w:type="spellStart"/>
      <w:r>
        <w:rPr>
          <w:rFonts w:ascii="Arial" w:hAnsi="Arial" w:cs="Arial"/>
          <w:bCs/>
          <w:lang w:val="en"/>
        </w:rPr>
        <w:t>minimised</w:t>
      </w:r>
      <w:proofErr w:type="spellEnd"/>
      <w:r>
        <w:rPr>
          <w:rFonts w:ascii="Arial" w:hAnsi="Arial" w:cs="Arial"/>
          <w:bCs/>
          <w:lang w:val="en"/>
        </w:rPr>
        <w:t xml:space="preserve">, increasing yield and profits. The increased soil and nutrient retention </w:t>
      </w:r>
      <w:r w:rsidR="00865B7E">
        <w:rPr>
          <w:rFonts w:ascii="Arial" w:hAnsi="Arial" w:cs="Arial"/>
          <w:bCs/>
          <w:lang w:val="en"/>
        </w:rPr>
        <w:t xml:space="preserve">on land </w:t>
      </w:r>
      <w:r>
        <w:rPr>
          <w:rFonts w:ascii="Arial" w:hAnsi="Arial" w:cs="Arial"/>
          <w:bCs/>
          <w:lang w:val="en"/>
        </w:rPr>
        <w:t xml:space="preserve">benefits </w:t>
      </w:r>
      <w:r w:rsidR="00865B7E">
        <w:rPr>
          <w:rFonts w:ascii="Arial" w:hAnsi="Arial" w:cs="Arial"/>
          <w:bCs/>
          <w:lang w:val="en"/>
        </w:rPr>
        <w:t>the aquatic ecology and reduces the potential for flooding further downstream.</w:t>
      </w:r>
    </w:p>
    <w:p w:rsidR="00331F72" w:rsidRDefault="00F06A3E" w:rsidP="00C46871">
      <w:pPr>
        <w:rPr>
          <w:rFonts w:ascii="Arial" w:hAnsi="Arial" w:cs="Arial"/>
        </w:rPr>
      </w:pPr>
      <w:r>
        <w:rPr>
          <w:rFonts w:ascii="Arial" w:hAnsi="Arial" w:cs="Arial"/>
        </w:rPr>
        <w:t xml:space="preserve"> </w:t>
      </w:r>
    </w:p>
    <w:p w:rsidR="004E6517" w:rsidRDefault="00662B07" w:rsidP="00AB06A8">
      <w:pPr>
        <w:rPr>
          <w:rFonts w:ascii="Georgia" w:hAnsi="Georgia" w:cs="Arial"/>
          <w:b/>
          <w:bCs/>
          <w:color w:val="2B4366"/>
          <w:sz w:val="26"/>
          <w:szCs w:val="26"/>
          <w:lang w:val="en"/>
        </w:rPr>
      </w:pPr>
      <w:r>
        <w:rPr>
          <w:rFonts w:ascii="Georgia" w:hAnsi="Georgia" w:cs="Arial"/>
          <w:b/>
          <w:bCs/>
          <w:color w:val="2B4366"/>
          <w:sz w:val="26"/>
          <w:szCs w:val="26"/>
          <w:lang w:val="en"/>
        </w:rPr>
        <w:t>D.1 Describe how your works fit in to a larger catchment approach. (300 word limit)</w:t>
      </w:r>
    </w:p>
    <w:p w:rsidR="00137E60" w:rsidRDefault="00137E60" w:rsidP="002F4BC1">
      <w:pPr>
        <w:jc w:val="both"/>
        <w:rPr>
          <w:rFonts w:ascii="Arial" w:hAnsi="Arial" w:cs="Arial"/>
        </w:rPr>
      </w:pPr>
      <w:r>
        <w:rPr>
          <w:rFonts w:ascii="Arial" w:hAnsi="Arial" w:cs="Arial"/>
        </w:rPr>
        <w:t>Catchment walkover approaches are increasingly being used to understand the issues facing a catchment from diffuse pollution source to in stream barriers to habitat assessment.  We have developed a standardised approach that has been identified as best practice by the E</w:t>
      </w:r>
      <w:r w:rsidR="0086280D">
        <w:rPr>
          <w:rFonts w:ascii="Arial" w:hAnsi="Arial" w:cs="Arial"/>
        </w:rPr>
        <w:t xml:space="preserve">nvironment </w:t>
      </w:r>
      <w:proofErr w:type="spellStart"/>
      <w:r>
        <w:rPr>
          <w:rFonts w:ascii="Arial" w:hAnsi="Arial" w:cs="Arial"/>
        </w:rPr>
        <w:t>A</w:t>
      </w:r>
      <w:r w:rsidR="0086280D">
        <w:rPr>
          <w:rFonts w:ascii="Arial" w:hAnsi="Arial" w:cs="Arial"/>
        </w:rPr>
        <w:t>gencys</w:t>
      </w:r>
      <w:proofErr w:type="spellEnd"/>
      <w:r>
        <w:rPr>
          <w:rFonts w:ascii="Arial" w:hAnsi="Arial" w:cs="Arial"/>
        </w:rPr>
        <w:t xml:space="preserve"> and adopted by Natural England and Rivers Trusts amongst other</w:t>
      </w:r>
      <w:r w:rsidR="0086280D">
        <w:rPr>
          <w:rFonts w:ascii="Arial" w:hAnsi="Arial" w:cs="Arial"/>
        </w:rPr>
        <w:t>s</w:t>
      </w:r>
      <w:r>
        <w:rPr>
          <w:rFonts w:ascii="Arial" w:hAnsi="Arial" w:cs="Arial"/>
        </w:rPr>
        <w:t>.</w:t>
      </w:r>
    </w:p>
    <w:p w:rsidR="00137E60" w:rsidRDefault="00137E60" w:rsidP="002F4BC1">
      <w:pPr>
        <w:jc w:val="both"/>
        <w:rPr>
          <w:rFonts w:ascii="Arial" w:hAnsi="Arial" w:cs="Arial"/>
        </w:rPr>
      </w:pPr>
      <w:r>
        <w:rPr>
          <w:rFonts w:ascii="Arial" w:hAnsi="Arial" w:cs="Arial"/>
        </w:rPr>
        <w:t>Identifying the issues is only the start.  We are helping to provide the evidence base to address the issues.  Ultimately knowing the problem is only the start and we are developing tools to provide solutions and make real changes.  The catchment based approach is not only about understanding a catchment but making the changes to improve it.</w:t>
      </w:r>
    </w:p>
    <w:p w:rsidR="00B9689F" w:rsidRPr="002F4BC1" w:rsidRDefault="002104BF" w:rsidP="002F4BC1">
      <w:pPr>
        <w:jc w:val="both"/>
        <w:rPr>
          <w:rFonts w:ascii="Arial" w:eastAsia="Times New Roman" w:hAnsi="Arial" w:cs="Arial"/>
          <w:color w:val="002A54"/>
          <w:lang w:eastAsia="en-GB"/>
        </w:rPr>
      </w:pPr>
      <w:r w:rsidRPr="002F4BC1">
        <w:rPr>
          <w:rFonts w:ascii="Arial" w:hAnsi="Arial" w:cs="Arial"/>
        </w:rPr>
        <w:t xml:space="preserve">The SRT has wider catchment restoration visions for the entirety of the River Severn watershed – notably in other high priority failing watercourses. The contribution of the </w:t>
      </w:r>
      <w:proofErr w:type="spellStart"/>
      <w:r w:rsidRPr="002F4BC1">
        <w:rPr>
          <w:rFonts w:ascii="Arial" w:hAnsi="Arial" w:cs="Arial"/>
        </w:rPr>
        <w:t>Worfe</w:t>
      </w:r>
      <w:proofErr w:type="spellEnd"/>
      <w:r w:rsidRPr="002F4BC1">
        <w:rPr>
          <w:rFonts w:ascii="Arial" w:hAnsi="Arial" w:cs="Arial"/>
        </w:rPr>
        <w:t xml:space="preserve"> restoration work to this vision is vital and the project aims to </w:t>
      </w:r>
      <w:r w:rsidRPr="002F4BC1">
        <w:rPr>
          <w:rFonts w:ascii="Arial" w:eastAsia="Times New Roman" w:hAnsi="Arial" w:cs="Arial"/>
          <w:lang w:eastAsia="en-GB"/>
        </w:rPr>
        <w:t xml:space="preserve">result in the improvements to at least 27 WFD elements and the status of all </w:t>
      </w:r>
      <w:r w:rsidR="006427DC">
        <w:rPr>
          <w:rFonts w:ascii="Arial" w:eastAsia="Times New Roman" w:hAnsi="Arial" w:cs="Arial"/>
          <w:lang w:eastAsia="en-GB"/>
        </w:rPr>
        <w:t>nine</w:t>
      </w:r>
      <w:r w:rsidR="006427DC" w:rsidRPr="002F4BC1">
        <w:rPr>
          <w:rFonts w:ascii="Arial" w:eastAsia="Times New Roman" w:hAnsi="Arial" w:cs="Arial"/>
          <w:lang w:eastAsia="en-GB"/>
        </w:rPr>
        <w:t xml:space="preserve"> </w:t>
      </w:r>
      <w:r w:rsidRPr="002F4BC1">
        <w:rPr>
          <w:rFonts w:ascii="Arial" w:eastAsia="Times New Roman" w:hAnsi="Arial" w:cs="Arial"/>
          <w:lang w:eastAsia="en-GB"/>
        </w:rPr>
        <w:t xml:space="preserve">water bodies in the catchment by 2015. </w:t>
      </w:r>
      <w:r w:rsidR="002F4BC1" w:rsidRPr="002F4BC1">
        <w:rPr>
          <w:rFonts w:ascii="Arial" w:eastAsia="Times New Roman" w:hAnsi="Arial" w:cs="Arial"/>
          <w:lang w:eastAsia="en-GB"/>
        </w:rPr>
        <w:t xml:space="preserve">In addition, the improvement in water quality in the </w:t>
      </w:r>
      <w:proofErr w:type="spellStart"/>
      <w:r w:rsidR="002F4BC1" w:rsidRPr="002F4BC1">
        <w:rPr>
          <w:rFonts w:ascii="Arial" w:eastAsia="Times New Roman" w:hAnsi="Arial" w:cs="Arial"/>
          <w:lang w:eastAsia="en-GB"/>
        </w:rPr>
        <w:t>Worfe</w:t>
      </w:r>
      <w:proofErr w:type="spellEnd"/>
      <w:r w:rsidR="002F4BC1" w:rsidRPr="002F4BC1">
        <w:rPr>
          <w:rFonts w:ascii="Arial" w:eastAsia="Times New Roman" w:hAnsi="Arial" w:cs="Arial"/>
          <w:lang w:eastAsia="en-GB"/>
        </w:rPr>
        <w:t xml:space="preserve"> catchment will have wide ranging implications for the WFD categorisation of the River Severn as a whole and will contribute to measures actioned in the </w:t>
      </w:r>
      <w:r w:rsidR="002F4BC1" w:rsidRPr="002F4BC1">
        <w:rPr>
          <w:rFonts w:ascii="Arial" w:eastAsia="Times New Roman"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pt" o:ole="">
            <v:imagedata r:id="rId6" o:title=""/>
          </v:shape>
          <w:control r:id="rId7" w:name="DefaultOcxName" w:shapeid="_x0000_i1028"/>
        </w:object>
      </w:r>
      <w:bookmarkStart w:id="0" w:name="access-main"/>
      <w:bookmarkEnd w:id="0"/>
      <w:r w:rsidR="002F4BC1" w:rsidRPr="002F4BC1">
        <w:rPr>
          <w:rFonts w:ascii="Arial" w:eastAsia="Times New Roman" w:hAnsi="Arial" w:cs="Arial"/>
          <w:kern w:val="36"/>
          <w:lang w:eastAsia="en-GB"/>
        </w:rPr>
        <w:t>Midlands Catchment Flood Management Plans</w:t>
      </w:r>
      <w:r w:rsidR="006427DC">
        <w:rPr>
          <w:rFonts w:ascii="Arial" w:eastAsia="Times New Roman" w:hAnsi="Arial" w:cs="Arial"/>
          <w:kern w:val="36"/>
          <w:lang w:eastAsia="en-GB"/>
        </w:rPr>
        <w:t>.</w:t>
      </w:r>
      <w:r w:rsidR="002F4BC1" w:rsidRPr="002F4BC1">
        <w:rPr>
          <w:rFonts w:ascii="Arial" w:eastAsia="Times New Roman" w:hAnsi="Arial" w:cs="Arial"/>
          <w:kern w:val="36"/>
          <w:lang w:eastAsia="en-GB"/>
        </w:rPr>
        <w:t xml:space="preserve"> </w:t>
      </w:r>
      <w:bookmarkStart w:id="1" w:name="access-navigation"/>
      <w:bookmarkEnd w:id="1"/>
      <w:r w:rsidR="00B9689F" w:rsidRPr="00B9689F">
        <w:rPr>
          <w:rFonts w:ascii="Arial" w:eastAsia="Times New Roman" w:hAnsi="Arial" w:cs="Arial"/>
          <w:vanish/>
          <w:sz w:val="16"/>
          <w:szCs w:val="16"/>
          <w:lang w:eastAsia="en-GB"/>
        </w:rPr>
        <w:t>Top of Form</w:t>
      </w:r>
    </w:p>
    <w:p w:rsidR="00B9689F" w:rsidRPr="00B9689F" w:rsidRDefault="00B9689F" w:rsidP="00B9689F">
      <w:pPr>
        <w:pBdr>
          <w:top w:val="single" w:sz="6" w:space="1" w:color="auto"/>
        </w:pBdr>
        <w:spacing w:after="0" w:line="240" w:lineRule="auto"/>
        <w:jc w:val="center"/>
        <w:rPr>
          <w:rFonts w:ascii="Arial" w:eastAsia="Times New Roman" w:hAnsi="Arial" w:cs="Arial"/>
          <w:vanish/>
          <w:sz w:val="16"/>
          <w:szCs w:val="16"/>
          <w:lang w:eastAsia="en-GB"/>
        </w:rPr>
      </w:pPr>
      <w:r w:rsidRPr="00B9689F">
        <w:rPr>
          <w:rFonts w:ascii="Arial" w:eastAsia="Times New Roman" w:hAnsi="Arial" w:cs="Arial"/>
          <w:vanish/>
          <w:sz w:val="16"/>
          <w:szCs w:val="16"/>
          <w:lang w:eastAsia="en-GB"/>
        </w:rPr>
        <w:t>Bottom of Form</w:t>
      </w:r>
    </w:p>
    <w:p w:rsidR="001378AF" w:rsidRDefault="001378AF" w:rsidP="00AB06A8">
      <w:pPr>
        <w:rPr>
          <w:rFonts w:ascii="Arial" w:hAnsi="Arial" w:cs="Arial"/>
          <w:bCs/>
          <w:lang w:val="en"/>
        </w:rPr>
      </w:pPr>
    </w:p>
    <w:p w:rsidR="00662B07" w:rsidRDefault="00662B07" w:rsidP="00AB06A8">
      <w:pPr>
        <w:rPr>
          <w:rFonts w:ascii="Georgia" w:hAnsi="Georgia" w:cs="Arial"/>
          <w:b/>
          <w:bCs/>
          <w:color w:val="2B4366"/>
          <w:sz w:val="26"/>
          <w:szCs w:val="26"/>
          <w:lang w:val="en"/>
        </w:rPr>
      </w:pPr>
      <w:r>
        <w:rPr>
          <w:rFonts w:ascii="Georgia" w:hAnsi="Georgia" w:cs="Arial"/>
          <w:b/>
          <w:bCs/>
          <w:color w:val="2B4366"/>
          <w:sz w:val="26"/>
          <w:szCs w:val="26"/>
          <w:lang w:val="en"/>
        </w:rPr>
        <w:t>D.2 Provide evidence of success, including any monitoring results, anecdotal, media, etc. (500 word limit)</w:t>
      </w:r>
    </w:p>
    <w:p w:rsidR="002F4BC1" w:rsidRPr="002F4BC1" w:rsidRDefault="002F4BC1" w:rsidP="002F4BC1">
      <w:pPr>
        <w:jc w:val="both"/>
        <w:rPr>
          <w:rFonts w:ascii="Arial" w:hAnsi="Arial" w:cs="Arial"/>
          <w:bCs/>
          <w:lang w:val="en"/>
        </w:rPr>
      </w:pPr>
      <w:r>
        <w:rPr>
          <w:rFonts w:ascii="Arial" w:hAnsi="Arial" w:cs="Arial"/>
          <w:bCs/>
          <w:lang w:val="en"/>
        </w:rPr>
        <w:t xml:space="preserve">A </w:t>
      </w:r>
      <w:r w:rsidRPr="002F4BC1">
        <w:rPr>
          <w:rFonts w:ascii="Arial" w:hAnsi="Arial" w:cs="Arial"/>
          <w:bCs/>
          <w:lang w:val="en"/>
        </w:rPr>
        <w:t xml:space="preserve">key success of the </w:t>
      </w:r>
      <w:proofErr w:type="spellStart"/>
      <w:r w:rsidRPr="002F4BC1">
        <w:rPr>
          <w:rFonts w:ascii="Arial" w:hAnsi="Arial" w:cs="Arial"/>
          <w:bCs/>
          <w:lang w:val="en"/>
        </w:rPr>
        <w:t>Worfe</w:t>
      </w:r>
      <w:proofErr w:type="spellEnd"/>
      <w:r w:rsidRPr="002F4BC1">
        <w:rPr>
          <w:rFonts w:ascii="Arial" w:hAnsi="Arial" w:cs="Arial"/>
          <w:bCs/>
          <w:lang w:val="en"/>
        </w:rPr>
        <w:t xml:space="preserve"> catchment restoration project is the widespread engagement of land practitioners in the area which has been pivotal in achieving intervention measures. The involvement of the National Farmers Union has been </w:t>
      </w:r>
      <w:proofErr w:type="gramStart"/>
      <w:r w:rsidRPr="002F4BC1">
        <w:rPr>
          <w:rFonts w:ascii="Arial" w:hAnsi="Arial" w:cs="Arial"/>
          <w:bCs/>
          <w:lang w:val="en"/>
        </w:rPr>
        <w:t>key</w:t>
      </w:r>
      <w:proofErr w:type="gramEnd"/>
      <w:r w:rsidRPr="002F4BC1">
        <w:rPr>
          <w:rFonts w:ascii="Arial" w:hAnsi="Arial" w:cs="Arial"/>
          <w:bCs/>
          <w:lang w:val="en"/>
        </w:rPr>
        <w:t xml:space="preserve"> to this engagement and has facilitated a long term relationship with farmers and key stakeholders in the catchment. </w:t>
      </w:r>
    </w:p>
    <w:p w:rsidR="002F4BC1" w:rsidRPr="00171F05" w:rsidRDefault="002F4BC1" w:rsidP="00171F05">
      <w:pPr>
        <w:jc w:val="both"/>
        <w:rPr>
          <w:rFonts w:ascii="Arial" w:hAnsi="Arial" w:cs="Arial"/>
          <w:bCs/>
          <w:lang w:val="en"/>
        </w:rPr>
      </w:pPr>
      <w:r w:rsidRPr="002F4BC1">
        <w:rPr>
          <w:rFonts w:ascii="Arial" w:hAnsi="Arial" w:cs="Arial"/>
          <w:bCs/>
          <w:lang w:val="en"/>
        </w:rPr>
        <w:t xml:space="preserve">The ecological survey results from 2014 will give further evidence of catchment solutions, however, APEM have already identified fish populations at sites where stock-proofing has been erected to prevent cattle poaching.  APEM have erected nearly 2km of </w:t>
      </w:r>
      <w:r w:rsidR="006427DC" w:rsidRPr="002F4BC1">
        <w:rPr>
          <w:rFonts w:ascii="Arial" w:hAnsi="Arial" w:cs="Arial"/>
          <w:bCs/>
          <w:lang w:val="en"/>
        </w:rPr>
        <w:t>fencing at</w:t>
      </w:r>
      <w:r w:rsidRPr="002F4BC1">
        <w:rPr>
          <w:rFonts w:ascii="Arial" w:hAnsi="Arial" w:cs="Arial"/>
          <w:bCs/>
          <w:lang w:val="en"/>
        </w:rPr>
        <w:t xml:space="preserve"> high </w:t>
      </w:r>
      <w:r w:rsidRPr="002F4BC1">
        <w:rPr>
          <w:rFonts w:ascii="Arial" w:hAnsi="Arial" w:cs="Arial"/>
          <w:bCs/>
          <w:lang w:val="en"/>
        </w:rPr>
        <w:lastRenderedPageBreak/>
        <w:t xml:space="preserve">priority sites identified during the walkover survey. At these locations significant habitat degradation and sedimentation of substrate had previously prevented successful fish populations. It is anticipated that these fish will reseed tributaries which are currently devoid of life as a result of previous poaching. </w:t>
      </w:r>
    </w:p>
    <w:p w:rsidR="00662B07" w:rsidRDefault="00662B07" w:rsidP="00AB06A8">
      <w:pPr>
        <w:rPr>
          <w:rFonts w:ascii="Georgia" w:hAnsi="Georgia" w:cs="Arial"/>
          <w:b/>
          <w:bCs/>
          <w:color w:val="2B4366"/>
          <w:sz w:val="26"/>
          <w:szCs w:val="26"/>
          <w:lang w:val="en"/>
        </w:rPr>
      </w:pPr>
      <w:r>
        <w:rPr>
          <w:rFonts w:ascii="Georgia" w:hAnsi="Georgia" w:cs="Arial"/>
          <w:b/>
          <w:bCs/>
          <w:color w:val="2B4366"/>
          <w:sz w:val="26"/>
          <w:szCs w:val="26"/>
          <w:lang w:val="en"/>
        </w:rPr>
        <w:t>D.3 Describe your long-term vision. (300 word limit)</w:t>
      </w:r>
    </w:p>
    <w:p w:rsidR="00B320DA" w:rsidRDefault="00F27774" w:rsidP="00F40AA0">
      <w:pPr>
        <w:jc w:val="both"/>
        <w:rPr>
          <w:rFonts w:ascii="Arial" w:hAnsi="Arial" w:cs="Arial"/>
          <w:bCs/>
          <w:lang w:val="en"/>
        </w:rPr>
      </w:pPr>
      <w:r>
        <w:rPr>
          <w:rFonts w:ascii="Arial" w:hAnsi="Arial" w:cs="Arial"/>
          <w:bCs/>
          <w:lang w:val="en"/>
        </w:rPr>
        <w:t xml:space="preserve">The long term vision is to establish a </w:t>
      </w:r>
      <w:r w:rsidR="00B320DA">
        <w:rPr>
          <w:rFonts w:ascii="Arial" w:hAnsi="Arial" w:cs="Arial"/>
          <w:bCs/>
          <w:lang w:val="en"/>
        </w:rPr>
        <w:t xml:space="preserve">tool kit </w:t>
      </w:r>
      <w:r w:rsidR="006427DC">
        <w:rPr>
          <w:rFonts w:ascii="Arial" w:hAnsi="Arial" w:cs="Arial"/>
          <w:bCs/>
          <w:lang w:val="en"/>
        </w:rPr>
        <w:t>for implementing practical measures to support the catchment based appro</w:t>
      </w:r>
      <w:r w:rsidR="00315646">
        <w:rPr>
          <w:rFonts w:ascii="Arial" w:hAnsi="Arial" w:cs="Arial"/>
          <w:bCs/>
          <w:lang w:val="en"/>
        </w:rPr>
        <w:t>ach</w:t>
      </w:r>
      <w:r w:rsidR="006427DC">
        <w:rPr>
          <w:rFonts w:ascii="Arial" w:hAnsi="Arial" w:cs="Arial"/>
          <w:bCs/>
          <w:lang w:val="en"/>
        </w:rPr>
        <w:t xml:space="preserve"> </w:t>
      </w:r>
      <w:r w:rsidR="00B320DA">
        <w:rPr>
          <w:rFonts w:ascii="Arial" w:hAnsi="Arial" w:cs="Arial"/>
          <w:bCs/>
          <w:lang w:val="en"/>
        </w:rPr>
        <w:t xml:space="preserve">that starts with identifying the issue, gathering credible evidence of impacts, engaging with stakeholders and providing cost effective solutions.  We now have an established best practice method </w:t>
      </w:r>
      <w:r>
        <w:rPr>
          <w:rFonts w:ascii="Arial" w:hAnsi="Arial" w:cs="Arial"/>
          <w:bCs/>
          <w:lang w:val="en"/>
        </w:rPr>
        <w:t>of recording diffuse pollution sources and pathways within a catchment</w:t>
      </w:r>
      <w:r w:rsidR="00B320DA">
        <w:rPr>
          <w:rFonts w:ascii="Arial" w:hAnsi="Arial" w:cs="Arial"/>
          <w:bCs/>
          <w:lang w:val="en"/>
        </w:rPr>
        <w:t>.</w:t>
      </w:r>
      <w:r>
        <w:rPr>
          <w:rFonts w:ascii="Arial" w:hAnsi="Arial" w:cs="Arial"/>
          <w:bCs/>
          <w:lang w:val="en"/>
        </w:rPr>
        <w:t xml:space="preserve"> </w:t>
      </w:r>
      <w:r w:rsidR="00B320DA">
        <w:rPr>
          <w:rFonts w:ascii="Arial" w:hAnsi="Arial" w:cs="Arial"/>
          <w:bCs/>
          <w:lang w:val="en"/>
        </w:rPr>
        <w:t xml:space="preserve">We are </w:t>
      </w:r>
      <w:r w:rsidR="006427DC">
        <w:rPr>
          <w:rFonts w:ascii="Arial" w:hAnsi="Arial" w:cs="Arial"/>
          <w:bCs/>
          <w:lang w:val="en"/>
        </w:rPr>
        <w:t>developing</w:t>
      </w:r>
      <w:r w:rsidR="00B320DA">
        <w:rPr>
          <w:rFonts w:ascii="Arial" w:hAnsi="Arial" w:cs="Arial"/>
          <w:bCs/>
          <w:lang w:val="en"/>
        </w:rPr>
        <w:t xml:space="preserve"> the tools to</w:t>
      </w:r>
      <w:r>
        <w:rPr>
          <w:rFonts w:ascii="Arial" w:hAnsi="Arial" w:cs="Arial"/>
          <w:bCs/>
          <w:lang w:val="en"/>
        </w:rPr>
        <w:t xml:space="preserve"> ensure that the data collected </w:t>
      </w:r>
      <w:r w:rsidR="006427DC">
        <w:rPr>
          <w:rFonts w:ascii="Arial" w:hAnsi="Arial" w:cs="Arial"/>
          <w:bCs/>
          <w:lang w:val="en"/>
        </w:rPr>
        <w:t xml:space="preserve">are </w:t>
      </w:r>
      <w:r>
        <w:rPr>
          <w:rFonts w:ascii="Arial" w:hAnsi="Arial" w:cs="Arial"/>
          <w:bCs/>
          <w:lang w:val="en"/>
        </w:rPr>
        <w:t xml:space="preserve">used to directly reduce the impacts these sources have on the surrounding watercourse. </w:t>
      </w:r>
    </w:p>
    <w:p w:rsidR="00EC4BBD" w:rsidRPr="00F40AA0" w:rsidRDefault="00B320DA" w:rsidP="00F40AA0">
      <w:pPr>
        <w:jc w:val="both"/>
        <w:rPr>
          <w:rFonts w:ascii="Arial" w:hAnsi="Arial" w:cs="Arial"/>
          <w:bCs/>
          <w:lang w:val="en"/>
        </w:rPr>
      </w:pPr>
      <w:r>
        <w:rPr>
          <w:rFonts w:ascii="Arial" w:hAnsi="Arial" w:cs="Arial"/>
          <w:bCs/>
          <w:lang w:val="en"/>
        </w:rPr>
        <w:t>For the tool kit to be adopted and used and t</w:t>
      </w:r>
      <w:r w:rsidR="00F27774">
        <w:rPr>
          <w:rFonts w:ascii="Arial" w:hAnsi="Arial" w:cs="Arial"/>
          <w:bCs/>
          <w:lang w:val="en"/>
        </w:rPr>
        <w:t>o ensure reliability throughout the initial walkover stages, relevant training and calibration is required for the surveyors</w:t>
      </w:r>
      <w:r>
        <w:rPr>
          <w:rFonts w:ascii="Arial" w:hAnsi="Arial" w:cs="Arial"/>
          <w:bCs/>
          <w:lang w:val="en"/>
        </w:rPr>
        <w:t xml:space="preserve"> in the </w:t>
      </w:r>
      <w:proofErr w:type="spellStart"/>
      <w:r>
        <w:rPr>
          <w:rFonts w:ascii="Arial" w:hAnsi="Arial" w:cs="Arial"/>
          <w:bCs/>
          <w:lang w:val="en"/>
        </w:rPr>
        <w:t>standardised</w:t>
      </w:r>
      <w:proofErr w:type="spellEnd"/>
      <w:r>
        <w:rPr>
          <w:rFonts w:ascii="Arial" w:hAnsi="Arial" w:cs="Arial"/>
          <w:bCs/>
          <w:lang w:val="en"/>
        </w:rPr>
        <w:t xml:space="preserve"> techniques</w:t>
      </w:r>
      <w:r w:rsidR="00F27774">
        <w:rPr>
          <w:rFonts w:ascii="Arial" w:hAnsi="Arial" w:cs="Arial"/>
          <w:bCs/>
          <w:lang w:val="en"/>
        </w:rPr>
        <w:t>. Ideally, the</w:t>
      </w:r>
      <w:r>
        <w:rPr>
          <w:rFonts w:ascii="Arial" w:hAnsi="Arial" w:cs="Arial"/>
          <w:bCs/>
          <w:lang w:val="en"/>
        </w:rPr>
        <w:t>n the</w:t>
      </w:r>
      <w:r w:rsidR="00F27774">
        <w:rPr>
          <w:rFonts w:ascii="Arial" w:hAnsi="Arial" w:cs="Arial"/>
          <w:bCs/>
          <w:lang w:val="en"/>
        </w:rPr>
        <w:t xml:space="preserve"> same</w:t>
      </w:r>
      <w:r w:rsidR="00EC4BBD">
        <w:rPr>
          <w:rFonts w:ascii="Arial" w:hAnsi="Arial" w:cs="Arial"/>
          <w:bCs/>
          <w:lang w:val="en"/>
        </w:rPr>
        <w:t xml:space="preserve"> surveyors that carried out the initial walkover would then proceed with the wet weather sampling in that area and are further involved at the remediation stage.</w:t>
      </w:r>
    </w:p>
    <w:p w:rsidR="00662B07" w:rsidRDefault="00662B07" w:rsidP="00AB06A8">
      <w:pPr>
        <w:rPr>
          <w:rFonts w:ascii="Georgia" w:hAnsi="Georgia" w:cs="Arial"/>
          <w:b/>
          <w:bCs/>
          <w:color w:val="2B4366"/>
          <w:sz w:val="26"/>
          <w:szCs w:val="26"/>
          <w:lang w:val="en"/>
        </w:rPr>
      </w:pPr>
      <w:r>
        <w:rPr>
          <w:rFonts w:ascii="Georgia" w:hAnsi="Georgia" w:cs="Arial"/>
          <w:b/>
          <w:bCs/>
          <w:color w:val="2B4366"/>
          <w:sz w:val="26"/>
          <w:szCs w:val="26"/>
          <w:lang w:val="en"/>
        </w:rPr>
        <w:t xml:space="preserve">D.4 </w:t>
      </w:r>
      <w:proofErr w:type="gramStart"/>
      <w:r>
        <w:rPr>
          <w:rFonts w:ascii="Georgia" w:hAnsi="Georgia" w:cs="Arial"/>
          <w:b/>
          <w:bCs/>
          <w:color w:val="2B4366"/>
          <w:sz w:val="26"/>
          <w:szCs w:val="26"/>
          <w:lang w:val="en"/>
        </w:rPr>
        <w:t>What</w:t>
      </w:r>
      <w:proofErr w:type="gramEnd"/>
      <w:r>
        <w:rPr>
          <w:rFonts w:ascii="Georgia" w:hAnsi="Georgia" w:cs="Arial"/>
          <w:b/>
          <w:bCs/>
          <w:color w:val="2B4366"/>
          <w:sz w:val="26"/>
          <w:szCs w:val="26"/>
          <w:lang w:val="en"/>
        </w:rPr>
        <w:t xml:space="preserve"> have been your challenges and lessons learned? (300 word limit)</w:t>
      </w:r>
    </w:p>
    <w:p w:rsidR="00320BC1" w:rsidRDefault="00320BC1" w:rsidP="00582559">
      <w:pPr>
        <w:spacing w:after="240"/>
        <w:jc w:val="both"/>
        <w:rPr>
          <w:rFonts w:ascii="Arial" w:hAnsi="Arial" w:cs="Arial"/>
          <w:szCs w:val="24"/>
        </w:rPr>
      </w:pPr>
      <w:r w:rsidRPr="00320BC1">
        <w:rPr>
          <w:rFonts w:ascii="Arial" w:hAnsi="Arial" w:cs="Arial"/>
          <w:bCs/>
          <w:lang w:val="en"/>
        </w:rPr>
        <w:t>The</w:t>
      </w:r>
      <w:r>
        <w:rPr>
          <w:rFonts w:ascii="Arial" w:hAnsi="Arial" w:cs="Arial"/>
          <w:bCs/>
          <w:lang w:val="en"/>
        </w:rPr>
        <w:t xml:space="preserve"> most challenging aspect of the project has been the logistics. In order to survey such a large area in a relatively short space of time, good preparation is vital. To ensure successful capture of all potential sources at the walkover stage, the entire catchment must be surveyed. GIS software is used along with detailed maps</w:t>
      </w:r>
      <w:r w:rsidR="00645025">
        <w:rPr>
          <w:rFonts w:ascii="Arial" w:hAnsi="Arial" w:cs="Arial"/>
          <w:bCs/>
          <w:lang w:val="en"/>
        </w:rPr>
        <w:t xml:space="preserve"> at the preparation stage</w:t>
      </w:r>
      <w:r>
        <w:rPr>
          <w:rFonts w:ascii="Arial" w:hAnsi="Arial" w:cs="Arial"/>
          <w:bCs/>
          <w:lang w:val="en"/>
        </w:rPr>
        <w:t xml:space="preserve"> to ensure that all of the watercourses within the catchment are covered, before leaving the office. Once out in the field, APEM adopts a ‘leap-frogging’ approach, </w:t>
      </w:r>
      <w:r w:rsidRPr="00320BC1">
        <w:rPr>
          <w:rFonts w:ascii="Arial" w:hAnsi="Arial" w:cs="Arial"/>
          <w:bCs/>
          <w:lang w:val="en"/>
        </w:rPr>
        <w:t xml:space="preserve">whereby </w:t>
      </w:r>
      <w:r>
        <w:rPr>
          <w:rFonts w:ascii="Arial" w:hAnsi="Arial" w:cs="Arial"/>
          <w:szCs w:val="24"/>
        </w:rPr>
        <w:t>i</w:t>
      </w:r>
      <w:r w:rsidRPr="00320BC1">
        <w:rPr>
          <w:rFonts w:ascii="Arial" w:hAnsi="Arial" w:cs="Arial"/>
          <w:szCs w:val="24"/>
        </w:rPr>
        <w:t>ndividuals walked along the river to a predefined location where a vehicle had been left by a team member who had walked upstream from that point. This approach enabled large areas to be covered systematically and efficiently.</w:t>
      </w:r>
      <w:r w:rsidR="00645025">
        <w:rPr>
          <w:rFonts w:ascii="Arial" w:hAnsi="Arial" w:cs="Arial"/>
          <w:szCs w:val="24"/>
        </w:rPr>
        <w:t xml:space="preserve"> There were also logistical challenges at the sampling stage of the process, as not only was a large team required to sample 51 individual sites throughout the catchment in the space of a few hours, but also the weather conditions had to be </w:t>
      </w:r>
      <w:bookmarkStart w:id="2" w:name="_GoBack"/>
      <w:r w:rsidR="00136E57">
        <w:rPr>
          <w:rFonts w:ascii="Arial" w:hAnsi="Arial" w:cs="Arial"/>
          <w:szCs w:val="24"/>
        </w:rPr>
        <w:t>favourable.</w:t>
      </w:r>
    </w:p>
    <w:bookmarkEnd w:id="2"/>
    <w:p w:rsidR="00B320DA" w:rsidRPr="00645025" w:rsidRDefault="00B320DA" w:rsidP="00582559">
      <w:pPr>
        <w:spacing w:after="240"/>
        <w:jc w:val="both"/>
        <w:rPr>
          <w:rFonts w:ascii="Arial" w:hAnsi="Arial" w:cs="Arial"/>
          <w:szCs w:val="24"/>
        </w:rPr>
      </w:pPr>
      <w:r>
        <w:rPr>
          <w:rFonts w:ascii="Arial" w:hAnsi="Arial" w:cs="Arial"/>
          <w:szCs w:val="24"/>
        </w:rPr>
        <w:t xml:space="preserve">Gaining the trust of stakeholders and land owners to make changes was </w:t>
      </w:r>
      <w:proofErr w:type="gramStart"/>
      <w:r>
        <w:rPr>
          <w:rFonts w:ascii="Arial" w:hAnsi="Arial" w:cs="Arial"/>
          <w:szCs w:val="24"/>
        </w:rPr>
        <w:t>key</w:t>
      </w:r>
      <w:proofErr w:type="gramEnd"/>
      <w:r>
        <w:rPr>
          <w:rFonts w:ascii="Arial" w:hAnsi="Arial" w:cs="Arial"/>
          <w:szCs w:val="24"/>
        </w:rPr>
        <w:t xml:space="preserve">.  It took time to build trust with them and this only occurred when we had credible evidence, presented in an understandable way which demonstrated clear improvements. </w:t>
      </w:r>
      <w:r w:rsidR="006427DC">
        <w:rPr>
          <w:rFonts w:ascii="Arial" w:hAnsi="Arial" w:cs="Arial"/>
          <w:szCs w:val="24"/>
        </w:rPr>
        <w:t xml:space="preserve">Understanding the business of arable farming in the </w:t>
      </w:r>
      <w:proofErr w:type="spellStart"/>
      <w:r w:rsidR="006427DC">
        <w:rPr>
          <w:rFonts w:ascii="Arial" w:hAnsi="Arial" w:cs="Arial"/>
          <w:szCs w:val="24"/>
        </w:rPr>
        <w:t>Worfe</w:t>
      </w:r>
      <w:proofErr w:type="spellEnd"/>
      <w:r w:rsidR="006427DC">
        <w:rPr>
          <w:rFonts w:ascii="Arial" w:hAnsi="Arial" w:cs="Arial"/>
          <w:szCs w:val="24"/>
        </w:rPr>
        <w:t xml:space="preserve"> catchment and the practical challenges was </w:t>
      </w:r>
      <w:proofErr w:type="gramStart"/>
      <w:r w:rsidR="006427DC">
        <w:rPr>
          <w:rFonts w:ascii="Arial" w:hAnsi="Arial" w:cs="Arial"/>
          <w:szCs w:val="24"/>
        </w:rPr>
        <w:t>key</w:t>
      </w:r>
      <w:proofErr w:type="gramEnd"/>
      <w:r w:rsidR="006427DC">
        <w:rPr>
          <w:rFonts w:ascii="Arial" w:hAnsi="Arial" w:cs="Arial"/>
          <w:szCs w:val="24"/>
        </w:rPr>
        <w:t xml:space="preserve"> to gaining the trust and respect of stakeholders. </w:t>
      </w:r>
      <w:r>
        <w:rPr>
          <w:rFonts w:ascii="Arial" w:hAnsi="Arial" w:cs="Arial"/>
          <w:szCs w:val="24"/>
        </w:rPr>
        <w:t xml:space="preserve"> </w:t>
      </w:r>
      <w:r w:rsidR="006427DC">
        <w:rPr>
          <w:rFonts w:ascii="Arial" w:hAnsi="Arial" w:cs="Arial"/>
          <w:szCs w:val="24"/>
        </w:rPr>
        <w:t xml:space="preserve">High resolution digital </w:t>
      </w:r>
      <w:r>
        <w:rPr>
          <w:rFonts w:ascii="Arial" w:hAnsi="Arial" w:cs="Arial"/>
          <w:szCs w:val="24"/>
        </w:rPr>
        <w:t xml:space="preserve">imagery </w:t>
      </w:r>
      <w:r w:rsidR="006427DC">
        <w:rPr>
          <w:rFonts w:ascii="Arial" w:hAnsi="Arial" w:cs="Arial"/>
          <w:szCs w:val="24"/>
        </w:rPr>
        <w:t xml:space="preserve">from APEM’s aerial surveys of the entire </w:t>
      </w:r>
      <w:proofErr w:type="spellStart"/>
      <w:r w:rsidR="006427DC">
        <w:rPr>
          <w:rFonts w:ascii="Arial" w:hAnsi="Arial" w:cs="Arial"/>
          <w:szCs w:val="24"/>
        </w:rPr>
        <w:t>Worfe</w:t>
      </w:r>
      <w:proofErr w:type="spellEnd"/>
      <w:r w:rsidR="006427DC">
        <w:rPr>
          <w:rFonts w:ascii="Arial" w:hAnsi="Arial" w:cs="Arial"/>
          <w:szCs w:val="24"/>
        </w:rPr>
        <w:t xml:space="preserve"> catchment </w:t>
      </w:r>
      <w:r>
        <w:rPr>
          <w:rFonts w:ascii="Arial" w:hAnsi="Arial" w:cs="Arial"/>
          <w:szCs w:val="24"/>
        </w:rPr>
        <w:t xml:space="preserve">proved to be a very effective tool for </w:t>
      </w:r>
      <w:r w:rsidR="006427DC">
        <w:rPr>
          <w:rFonts w:ascii="Arial" w:hAnsi="Arial" w:cs="Arial"/>
          <w:szCs w:val="24"/>
        </w:rPr>
        <w:t>engaging</w:t>
      </w:r>
      <w:r>
        <w:rPr>
          <w:rFonts w:ascii="Arial" w:hAnsi="Arial" w:cs="Arial"/>
          <w:szCs w:val="24"/>
        </w:rPr>
        <w:t xml:space="preserve"> interest</w:t>
      </w:r>
      <w:r w:rsidR="006427DC">
        <w:rPr>
          <w:rFonts w:ascii="Arial" w:hAnsi="Arial" w:cs="Arial"/>
          <w:szCs w:val="24"/>
        </w:rPr>
        <w:t xml:space="preserve"> and understanding among stakeholders</w:t>
      </w:r>
      <w:r>
        <w:rPr>
          <w:rFonts w:ascii="Arial" w:hAnsi="Arial" w:cs="Arial"/>
          <w:szCs w:val="24"/>
        </w:rPr>
        <w:t>.  We also spent time developing an ongoing relationship with stakeholders using a continuity of people in contact with them.</w:t>
      </w:r>
    </w:p>
    <w:sectPr w:rsidR="00B320DA" w:rsidRPr="0064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D4111"/>
    <w:multiLevelType w:val="multilevel"/>
    <w:tmpl w:val="F27AF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06C69"/>
    <w:multiLevelType w:val="hybridMultilevel"/>
    <w:tmpl w:val="94C8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E11329"/>
    <w:multiLevelType w:val="hybridMultilevel"/>
    <w:tmpl w:val="1220C53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nsid w:val="7F663DF6"/>
    <w:multiLevelType w:val="multilevel"/>
    <w:tmpl w:val="B196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92"/>
    <w:rsid w:val="000E1367"/>
    <w:rsid w:val="000E7CFF"/>
    <w:rsid w:val="000F4DB3"/>
    <w:rsid w:val="00100AAD"/>
    <w:rsid w:val="00130F79"/>
    <w:rsid w:val="00136E57"/>
    <w:rsid w:val="001378AF"/>
    <w:rsid w:val="00137E60"/>
    <w:rsid w:val="0017086D"/>
    <w:rsid w:val="00171F05"/>
    <w:rsid w:val="00180FE6"/>
    <w:rsid w:val="002104BF"/>
    <w:rsid w:val="00240F6F"/>
    <w:rsid w:val="00252C9A"/>
    <w:rsid w:val="002B6505"/>
    <w:rsid w:val="002C5167"/>
    <w:rsid w:val="002C649B"/>
    <w:rsid w:val="002F4BC1"/>
    <w:rsid w:val="00315646"/>
    <w:rsid w:val="00320BC1"/>
    <w:rsid w:val="003242E1"/>
    <w:rsid w:val="00331F72"/>
    <w:rsid w:val="0039237A"/>
    <w:rsid w:val="0041288E"/>
    <w:rsid w:val="004843E6"/>
    <w:rsid w:val="004B0E09"/>
    <w:rsid w:val="004E6517"/>
    <w:rsid w:val="0051148A"/>
    <w:rsid w:val="005224D4"/>
    <w:rsid w:val="00527F66"/>
    <w:rsid w:val="00582559"/>
    <w:rsid w:val="0058418F"/>
    <w:rsid w:val="005D263F"/>
    <w:rsid w:val="006231F9"/>
    <w:rsid w:val="00637FD2"/>
    <w:rsid w:val="006427DC"/>
    <w:rsid w:val="00645025"/>
    <w:rsid w:val="006574ED"/>
    <w:rsid w:val="00662B07"/>
    <w:rsid w:val="00682686"/>
    <w:rsid w:val="006E7351"/>
    <w:rsid w:val="0070304E"/>
    <w:rsid w:val="00745392"/>
    <w:rsid w:val="0075257D"/>
    <w:rsid w:val="00814B57"/>
    <w:rsid w:val="00843E97"/>
    <w:rsid w:val="0086280D"/>
    <w:rsid w:val="00865B7E"/>
    <w:rsid w:val="008958AD"/>
    <w:rsid w:val="009257F4"/>
    <w:rsid w:val="00933789"/>
    <w:rsid w:val="009F2FCE"/>
    <w:rsid w:val="00A616EE"/>
    <w:rsid w:val="00A71A78"/>
    <w:rsid w:val="00A908A0"/>
    <w:rsid w:val="00A9483C"/>
    <w:rsid w:val="00AA18CD"/>
    <w:rsid w:val="00AB06A8"/>
    <w:rsid w:val="00B320DA"/>
    <w:rsid w:val="00B470E0"/>
    <w:rsid w:val="00B75522"/>
    <w:rsid w:val="00B9689F"/>
    <w:rsid w:val="00BB778A"/>
    <w:rsid w:val="00BF1E98"/>
    <w:rsid w:val="00C129AD"/>
    <w:rsid w:val="00C46871"/>
    <w:rsid w:val="00C53731"/>
    <w:rsid w:val="00CA3B9C"/>
    <w:rsid w:val="00D37CB8"/>
    <w:rsid w:val="00DB6C37"/>
    <w:rsid w:val="00DD6BD7"/>
    <w:rsid w:val="00EC4BBD"/>
    <w:rsid w:val="00F06A3E"/>
    <w:rsid w:val="00F27774"/>
    <w:rsid w:val="00F40AA0"/>
    <w:rsid w:val="00F54739"/>
    <w:rsid w:val="00FB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5392"/>
    <w:pPr>
      <w:spacing w:after="0" w:line="240" w:lineRule="auto"/>
      <w:outlineLvl w:val="1"/>
    </w:pPr>
    <w:rPr>
      <w:rFonts w:ascii="Arial" w:eastAsia="Times New Roman" w:hAnsi="Arial" w:cs="Arial"/>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392"/>
    <w:rPr>
      <w:rFonts w:ascii="Arial" w:eastAsia="Times New Roman" w:hAnsi="Arial" w:cs="Arial"/>
      <w:b/>
      <w:bCs/>
      <w:color w:val="000000"/>
      <w:sz w:val="24"/>
      <w:szCs w:val="24"/>
      <w:lang w:eastAsia="en-GB"/>
    </w:rPr>
  </w:style>
  <w:style w:type="character" w:styleId="Hyperlink">
    <w:name w:val="Hyperlink"/>
    <w:basedOn w:val="DefaultParagraphFont"/>
    <w:uiPriority w:val="99"/>
    <w:semiHidden/>
    <w:unhideWhenUsed/>
    <w:rsid w:val="00745392"/>
    <w:rPr>
      <w:strike w:val="0"/>
      <w:dstrike w:val="0"/>
      <w:color w:val="00B4FF"/>
      <w:u w:val="none"/>
      <w:effect w:val="none"/>
    </w:rPr>
  </w:style>
  <w:style w:type="paragraph" w:styleId="NormalWeb">
    <w:name w:val="Normal (Web)"/>
    <w:basedOn w:val="Normal"/>
    <w:uiPriority w:val="99"/>
    <w:unhideWhenUsed/>
    <w:rsid w:val="0074539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2"/>
    <w:rPr>
      <w:rFonts w:ascii="Tahoma" w:hAnsi="Tahoma" w:cs="Tahoma"/>
      <w:sz w:val="16"/>
      <w:szCs w:val="16"/>
    </w:rPr>
  </w:style>
  <w:style w:type="paragraph" w:customStyle="1" w:styleId="APEMMainPara">
    <w:name w:val="APEM Main Para"/>
    <w:basedOn w:val="Normal"/>
    <w:link w:val="APEMMainParaChar"/>
    <w:autoRedefine/>
    <w:qFormat/>
    <w:rsid w:val="002F4BC1"/>
    <w:pPr>
      <w:spacing w:after="240" w:line="240" w:lineRule="auto"/>
      <w:jc w:val="both"/>
    </w:pPr>
    <w:rPr>
      <w:rFonts w:ascii="Arial" w:eastAsia="Calibri" w:hAnsi="Arial" w:cs="Arial"/>
      <w:lang w:val="en"/>
    </w:rPr>
  </w:style>
  <w:style w:type="character" w:customStyle="1" w:styleId="APEMMainParaChar">
    <w:name w:val="APEM Main Para Char"/>
    <w:link w:val="APEMMainPara"/>
    <w:locked/>
    <w:rsid w:val="002F4BC1"/>
    <w:rPr>
      <w:rFonts w:ascii="Arial" w:eastAsia="Calibri" w:hAnsi="Arial" w:cs="Arial"/>
      <w:lang w:val="en"/>
    </w:rPr>
  </w:style>
  <w:style w:type="paragraph" w:customStyle="1" w:styleId="paragraphtext">
    <w:name w:val="paragraphtext"/>
    <w:basedOn w:val="Normal"/>
    <w:rsid w:val="00A616EE"/>
    <w:pPr>
      <w:spacing w:before="100" w:beforeAutospacing="1" w:after="100" w:afterAutospacing="1" w:line="240" w:lineRule="auto"/>
    </w:pPr>
    <w:rPr>
      <w:rFonts w:ascii="Trebuchet MS" w:eastAsia="Times New Roman" w:hAnsi="Trebuchet MS" w:cs="Times New Roman"/>
      <w:color w:val="666666"/>
      <w:sz w:val="18"/>
      <w:szCs w:val="18"/>
      <w:lang w:eastAsia="en-GB"/>
    </w:rPr>
  </w:style>
  <w:style w:type="paragraph" w:styleId="ListParagraph">
    <w:name w:val="List Paragraph"/>
    <w:basedOn w:val="Normal"/>
    <w:uiPriority w:val="34"/>
    <w:qFormat/>
    <w:rsid w:val="00752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5392"/>
    <w:pPr>
      <w:spacing w:after="0" w:line="240" w:lineRule="auto"/>
      <w:outlineLvl w:val="1"/>
    </w:pPr>
    <w:rPr>
      <w:rFonts w:ascii="Arial" w:eastAsia="Times New Roman" w:hAnsi="Arial" w:cs="Arial"/>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392"/>
    <w:rPr>
      <w:rFonts w:ascii="Arial" w:eastAsia="Times New Roman" w:hAnsi="Arial" w:cs="Arial"/>
      <w:b/>
      <w:bCs/>
      <w:color w:val="000000"/>
      <w:sz w:val="24"/>
      <w:szCs w:val="24"/>
      <w:lang w:eastAsia="en-GB"/>
    </w:rPr>
  </w:style>
  <w:style w:type="character" w:styleId="Hyperlink">
    <w:name w:val="Hyperlink"/>
    <w:basedOn w:val="DefaultParagraphFont"/>
    <w:uiPriority w:val="99"/>
    <w:semiHidden/>
    <w:unhideWhenUsed/>
    <w:rsid w:val="00745392"/>
    <w:rPr>
      <w:strike w:val="0"/>
      <w:dstrike w:val="0"/>
      <w:color w:val="00B4FF"/>
      <w:u w:val="none"/>
      <w:effect w:val="none"/>
    </w:rPr>
  </w:style>
  <w:style w:type="paragraph" w:styleId="NormalWeb">
    <w:name w:val="Normal (Web)"/>
    <w:basedOn w:val="Normal"/>
    <w:uiPriority w:val="99"/>
    <w:unhideWhenUsed/>
    <w:rsid w:val="0074539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2"/>
    <w:rPr>
      <w:rFonts w:ascii="Tahoma" w:hAnsi="Tahoma" w:cs="Tahoma"/>
      <w:sz w:val="16"/>
      <w:szCs w:val="16"/>
    </w:rPr>
  </w:style>
  <w:style w:type="paragraph" w:customStyle="1" w:styleId="APEMMainPara">
    <w:name w:val="APEM Main Para"/>
    <w:basedOn w:val="Normal"/>
    <w:link w:val="APEMMainParaChar"/>
    <w:autoRedefine/>
    <w:qFormat/>
    <w:rsid w:val="002F4BC1"/>
    <w:pPr>
      <w:spacing w:after="240" w:line="240" w:lineRule="auto"/>
      <w:jc w:val="both"/>
    </w:pPr>
    <w:rPr>
      <w:rFonts w:ascii="Arial" w:eastAsia="Calibri" w:hAnsi="Arial" w:cs="Arial"/>
      <w:lang w:val="en"/>
    </w:rPr>
  </w:style>
  <w:style w:type="character" w:customStyle="1" w:styleId="APEMMainParaChar">
    <w:name w:val="APEM Main Para Char"/>
    <w:link w:val="APEMMainPara"/>
    <w:locked/>
    <w:rsid w:val="002F4BC1"/>
    <w:rPr>
      <w:rFonts w:ascii="Arial" w:eastAsia="Calibri" w:hAnsi="Arial" w:cs="Arial"/>
      <w:lang w:val="en"/>
    </w:rPr>
  </w:style>
  <w:style w:type="paragraph" w:customStyle="1" w:styleId="paragraphtext">
    <w:name w:val="paragraphtext"/>
    <w:basedOn w:val="Normal"/>
    <w:rsid w:val="00A616EE"/>
    <w:pPr>
      <w:spacing w:before="100" w:beforeAutospacing="1" w:after="100" w:afterAutospacing="1" w:line="240" w:lineRule="auto"/>
    </w:pPr>
    <w:rPr>
      <w:rFonts w:ascii="Trebuchet MS" w:eastAsia="Times New Roman" w:hAnsi="Trebuchet MS" w:cs="Times New Roman"/>
      <w:color w:val="666666"/>
      <w:sz w:val="18"/>
      <w:szCs w:val="18"/>
      <w:lang w:eastAsia="en-GB"/>
    </w:rPr>
  </w:style>
  <w:style w:type="paragraph" w:styleId="ListParagraph">
    <w:name w:val="List Paragraph"/>
    <w:basedOn w:val="Normal"/>
    <w:uiPriority w:val="34"/>
    <w:qFormat/>
    <w:rsid w:val="0075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155">
      <w:bodyDiv w:val="1"/>
      <w:marLeft w:val="0"/>
      <w:marRight w:val="0"/>
      <w:marTop w:val="0"/>
      <w:marBottom w:val="0"/>
      <w:divBdr>
        <w:top w:val="none" w:sz="0" w:space="0" w:color="auto"/>
        <w:left w:val="none" w:sz="0" w:space="0" w:color="auto"/>
        <w:bottom w:val="none" w:sz="0" w:space="0" w:color="auto"/>
        <w:right w:val="none" w:sz="0" w:space="0" w:color="auto"/>
      </w:divBdr>
      <w:divsChild>
        <w:div w:id="322127750">
          <w:marLeft w:val="150"/>
          <w:marRight w:val="150"/>
          <w:marTop w:val="0"/>
          <w:marBottom w:val="0"/>
          <w:divBdr>
            <w:top w:val="none" w:sz="0" w:space="0" w:color="auto"/>
            <w:left w:val="none" w:sz="0" w:space="0" w:color="auto"/>
            <w:bottom w:val="none" w:sz="0" w:space="0" w:color="auto"/>
            <w:right w:val="none" w:sz="0" w:space="0" w:color="auto"/>
          </w:divBdr>
          <w:divsChild>
            <w:div w:id="1667636743">
              <w:marLeft w:val="0"/>
              <w:marRight w:val="0"/>
              <w:marTop w:val="0"/>
              <w:marBottom w:val="0"/>
              <w:divBdr>
                <w:top w:val="none" w:sz="0" w:space="0" w:color="auto"/>
                <w:left w:val="none" w:sz="0" w:space="0" w:color="auto"/>
                <w:bottom w:val="none" w:sz="0" w:space="0" w:color="auto"/>
                <w:right w:val="none" w:sz="0" w:space="0" w:color="auto"/>
              </w:divBdr>
              <w:divsChild>
                <w:div w:id="1075013303">
                  <w:marLeft w:val="0"/>
                  <w:marRight w:val="0"/>
                  <w:marTop w:val="0"/>
                  <w:marBottom w:val="0"/>
                  <w:divBdr>
                    <w:top w:val="none" w:sz="0" w:space="0" w:color="auto"/>
                    <w:left w:val="none" w:sz="0" w:space="0" w:color="auto"/>
                    <w:bottom w:val="none" w:sz="0" w:space="0" w:color="auto"/>
                    <w:right w:val="none" w:sz="0" w:space="0" w:color="auto"/>
                  </w:divBdr>
                  <w:divsChild>
                    <w:div w:id="498227875">
                      <w:marLeft w:val="0"/>
                      <w:marRight w:val="0"/>
                      <w:marTop w:val="60"/>
                      <w:marBottom w:val="0"/>
                      <w:divBdr>
                        <w:top w:val="none" w:sz="0" w:space="0" w:color="auto"/>
                        <w:left w:val="none" w:sz="0" w:space="0" w:color="auto"/>
                        <w:bottom w:val="none" w:sz="0" w:space="0" w:color="auto"/>
                        <w:right w:val="none" w:sz="0" w:space="0" w:color="auto"/>
                      </w:divBdr>
                    </w:div>
                  </w:divsChild>
                </w:div>
                <w:div w:id="614215302">
                  <w:marLeft w:val="2550"/>
                  <w:marRight w:val="0"/>
                  <w:marTop w:val="0"/>
                  <w:marBottom w:val="0"/>
                  <w:divBdr>
                    <w:top w:val="none" w:sz="0" w:space="0" w:color="auto"/>
                    <w:left w:val="none" w:sz="0" w:space="0" w:color="auto"/>
                    <w:bottom w:val="none" w:sz="0" w:space="0" w:color="auto"/>
                    <w:right w:val="none" w:sz="0" w:space="0" w:color="auto"/>
                  </w:divBdr>
                  <w:divsChild>
                    <w:div w:id="618024653">
                      <w:marLeft w:val="0"/>
                      <w:marRight w:val="0"/>
                      <w:marTop w:val="0"/>
                      <w:marBottom w:val="0"/>
                      <w:divBdr>
                        <w:top w:val="none" w:sz="0" w:space="0" w:color="auto"/>
                        <w:left w:val="none" w:sz="0" w:space="0" w:color="auto"/>
                        <w:bottom w:val="none" w:sz="0" w:space="0" w:color="auto"/>
                        <w:right w:val="none" w:sz="0" w:space="0" w:color="auto"/>
                      </w:divBdr>
                    </w:div>
                    <w:div w:id="1581213257">
                      <w:marLeft w:val="0"/>
                      <w:marRight w:val="-3075"/>
                      <w:marTop w:val="0"/>
                      <w:marBottom w:val="0"/>
                      <w:divBdr>
                        <w:top w:val="none" w:sz="0" w:space="0" w:color="auto"/>
                        <w:left w:val="none" w:sz="0" w:space="0" w:color="auto"/>
                        <w:bottom w:val="none" w:sz="0" w:space="0" w:color="auto"/>
                        <w:right w:val="none" w:sz="0" w:space="0" w:color="auto"/>
                      </w:divBdr>
                      <w:divsChild>
                        <w:div w:id="1073040191">
                          <w:marLeft w:val="0"/>
                          <w:marRight w:val="3075"/>
                          <w:marTop w:val="0"/>
                          <w:marBottom w:val="0"/>
                          <w:divBdr>
                            <w:top w:val="none" w:sz="0" w:space="0" w:color="auto"/>
                            <w:left w:val="none" w:sz="0" w:space="0" w:color="auto"/>
                            <w:bottom w:val="none" w:sz="0" w:space="0" w:color="auto"/>
                            <w:right w:val="none" w:sz="0" w:space="0" w:color="auto"/>
                          </w:divBdr>
                          <w:divsChild>
                            <w:div w:id="6374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4300">
      <w:bodyDiv w:val="1"/>
      <w:marLeft w:val="0"/>
      <w:marRight w:val="0"/>
      <w:marTop w:val="0"/>
      <w:marBottom w:val="0"/>
      <w:divBdr>
        <w:top w:val="none" w:sz="0" w:space="0" w:color="auto"/>
        <w:left w:val="none" w:sz="0" w:space="0" w:color="auto"/>
        <w:bottom w:val="none" w:sz="0" w:space="0" w:color="auto"/>
        <w:right w:val="none" w:sz="0" w:space="0" w:color="auto"/>
      </w:divBdr>
      <w:divsChild>
        <w:div w:id="1331328436">
          <w:marLeft w:val="0"/>
          <w:marRight w:val="0"/>
          <w:marTop w:val="0"/>
          <w:marBottom w:val="0"/>
          <w:divBdr>
            <w:top w:val="none" w:sz="0" w:space="0" w:color="auto"/>
            <w:left w:val="none" w:sz="0" w:space="0" w:color="auto"/>
            <w:bottom w:val="none" w:sz="0" w:space="0" w:color="auto"/>
            <w:right w:val="none" w:sz="0" w:space="0" w:color="auto"/>
          </w:divBdr>
          <w:divsChild>
            <w:div w:id="1580943807">
              <w:marLeft w:val="0"/>
              <w:marRight w:val="0"/>
              <w:marTop w:val="0"/>
              <w:marBottom w:val="0"/>
              <w:divBdr>
                <w:top w:val="none" w:sz="0" w:space="0" w:color="auto"/>
                <w:left w:val="none" w:sz="0" w:space="0" w:color="auto"/>
                <w:bottom w:val="none" w:sz="0" w:space="0" w:color="auto"/>
                <w:right w:val="none" w:sz="0" w:space="0" w:color="auto"/>
              </w:divBdr>
              <w:divsChild>
                <w:div w:id="1179808892">
                  <w:marLeft w:val="0"/>
                  <w:marRight w:val="0"/>
                  <w:marTop w:val="0"/>
                  <w:marBottom w:val="0"/>
                  <w:divBdr>
                    <w:top w:val="none" w:sz="0" w:space="0" w:color="auto"/>
                    <w:left w:val="none" w:sz="0" w:space="0" w:color="auto"/>
                    <w:bottom w:val="none" w:sz="0" w:space="0" w:color="auto"/>
                    <w:right w:val="none" w:sz="0" w:space="0" w:color="auto"/>
                  </w:divBdr>
                  <w:divsChild>
                    <w:div w:id="2053572787">
                      <w:marLeft w:val="0"/>
                      <w:marRight w:val="0"/>
                      <w:marTop w:val="0"/>
                      <w:marBottom w:val="0"/>
                      <w:divBdr>
                        <w:top w:val="none" w:sz="0" w:space="0" w:color="auto"/>
                        <w:left w:val="none" w:sz="0" w:space="0" w:color="auto"/>
                        <w:bottom w:val="none" w:sz="0" w:space="0" w:color="auto"/>
                        <w:right w:val="none" w:sz="0" w:space="0" w:color="auto"/>
                      </w:divBdr>
                      <w:divsChild>
                        <w:div w:id="1350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228631">
      <w:bodyDiv w:val="1"/>
      <w:marLeft w:val="0"/>
      <w:marRight w:val="0"/>
      <w:marTop w:val="0"/>
      <w:marBottom w:val="0"/>
      <w:divBdr>
        <w:top w:val="none" w:sz="0" w:space="0" w:color="auto"/>
        <w:left w:val="none" w:sz="0" w:space="0" w:color="auto"/>
        <w:bottom w:val="none" w:sz="0" w:space="0" w:color="auto"/>
        <w:right w:val="none" w:sz="0" w:space="0" w:color="auto"/>
      </w:divBdr>
      <w:divsChild>
        <w:div w:id="2110545785">
          <w:marLeft w:val="0"/>
          <w:marRight w:val="0"/>
          <w:marTop w:val="0"/>
          <w:marBottom w:val="0"/>
          <w:divBdr>
            <w:top w:val="none" w:sz="0" w:space="0" w:color="auto"/>
            <w:left w:val="none" w:sz="0" w:space="0" w:color="auto"/>
            <w:bottom w:val="none" w:sz="0" w:space="0" w:color="auto"/>
            <w:right w:val="none" w:sz="0" w:space="0" w:color="auto"/>
          </w:divBdr>
          <w:divsChild>
            <w:div w:id="560793647">
              <w:marLeft w:val="0"/>
              <w:marRight w:val="0"/>
              <w:marTop w:val="0"/>
              <w:marBottom w:val="0"/>
              <w:divBdr>
                <w:top w:val="none" w:sz="0" w:space="0" w:color="auto"/>
                <w:left w:val="none" w:sz="0" w:space="0" w:color="auto"/>
                <w:bottom w:val="none" w:sz="0" w:space="0" w:color="auto"/>
                <w:right w:val="none" w:sz="0" w:space="0" w:color="auto"/>
              </w:divBdr>
              <w:divsChild>
                <w:div w:id="1123188315">
                  <w:marLeft w:val="0"/>
                  <w:marRight w:val="0"/>
                  <w:marTop w:val="0"/>
                  <w:marBottom w:val="0"/>
                  <w:divBdr>
                    <w:top w:val="none" w:sz="0" w:space="0" w:color="auto"/>
                    <w:left w:val="none" w:sz="0" w:space="0" w:color="auto"/>
                    <w:bottom w:val="none" w:sz="0" w:space="0" w:color="auto"/>
                    <w:right w:val="none" w:sz="0" w:space="0" w:color="auto"/>
                  </w:divBdr>
                  <w:divsChild>
                    <w:div w:id="8321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80246">
      <w:bodyDiv w:val="1"/>
      <w:marLeft w:val="0"/>
      <w:marRight w:val="0"/>
      <w:marTop w:val="0"/>
      <w:marBottom w:val="0"/>
      <w:divBdr>
        <w:top w:val="none" w:sz="0" w:space="0" w:color="auto"/>
        <w:left w:val="none" w:sz="0" w:space="0" w:color="auto"/>
        <w:bottom w:val="none" w:sz="0" w:space="0" w:color="auto"/>
        <w:right w:val="none" w:sz="0" w:space="0" w:color="auto"/>
      </w:divBdr>
      <w:divsChild>
        <w:div w:id="603804059">
          <w:marLeft w:val="0"/>
          <w:marRight w:val="0"/>
          <w:marTop w:val="0"/>
          <w:marBottom w:val="0"/>
          <w:divBdr>
            <w:top w:val="none" w:sz="0" w:space="0" w:color="auto"/>
            <w:left w:val="none" w:sz="0" w:space="0" w:color="auto"/>
            <w:bottom w:val="none" w:sz="0" w:space="0" w:color="auto"/>
            <w:right w:val="none" w:sz="0" w:space="0" w:color="auto"/>
          </w:divBdr>
          <w:divsChild>
            <w:div w:id="60640733">
              <w:marLeft w:val="0"/>
              <w:marRight w:val="0"/>
              <w:marTop w:val="0"/>
              <w:marBottom w:val="0"/>
              <w:divBdr>
                <w:top w:val="none" w:sz="0" w:space="0" w:color="auto"/>
                <w:left w:val="none" w:sz="0" w:space="0" w:color="auto"/>
                <w:bottom w:val="none" w:sz="0" w:space="0" w:color="auto"/>
                <w:right w:val="none" w:sz="0" w:space="0" w:color="auto"/>
              </w:divBdr>
              <w:divsChild>
                <w:div w:id="1134442240">
                  <w:marLeft w:val="0"/>
                  <w:marRight w:val="0"/>
                  <w:marTop w:val="0"/>
                  <w:marBottom w:val="0"/>
                  <w:divBdr>
                    <w:top w:val="none" w:sz="0" w:space="0" w:color="auto"/>
                    <w:left w:val="none" w:sz="0" w:space="0" w:color="auto"/>
                    <w:bottom w:val="none" w:sz="0" w:space="0" w:color="auto"/>
                    <w:right w:val="none" w:sz="0" w:space="0" w:color="auto"/>
                  </w:divBdr>
                  <w:divsChild>
                    <w:div w:id="396243496">
                      <w:marLeft w:val="0"/>
                      <w:marRight w:val="0"/>
                      <w:marTop w:val="0"/>
                      <w:marBottom w:val="0"/>
                      <w:divBdr>
                        <w:top w:val="none" w:sz="0" w:space="0" w:color="auto"/>
                        <w:left w:val="none" w:sz="0" w:space="0" w:color="auto"/>
                        <w:bottom w:val="none" w:sz="0" w:space="0" w:color="auto"/>
                        <w:right w:val="none" w:sz="0" w:space="0" w:color="auto"/>
                      </w:divBdr>
                      <w:divsChild>
                        <w:div w:id="1985426046">
                          <w:marLeft w:val="0"/>
                          <w:marRight w:val="0"/>
                          <w:marTop w:val="0"/>
                          <w:marBottom w:val="0"/>
                          <w:divBdr>
                            <w:top w:val="none" w:sz="0" w:space="0" w:color="auto"/>
                            <w:left w:val="none" w:sz="0" w:space="0" w:color="auto"/>
                            <w:bottom w:val="none" w:sz="0" w:space="0" w:color="auto"/>
                            <w:right w:val="none" w:sz="0" w:space="0" w:color="auto"/>
                          </w:divBdr>
                          <w:divsChild>
                            <w:div w:id="1561208417">
                              <w:marLeft w:val="0"/>
                              <w:marRight w:val="0"/>
                              <w:marTop w:val="0"/>
                              <w:marBottom w:val="0"/>
                              <w:divBdr>
                                <w:top w:val="none" w:sz="0" w:space="0" w:color="auto"/>
                                <w:left w:val="none" w:sz="0" w:space="0" w:color="auto"/>
                                <w:bottom w:val="none" w:sz="0" w:space="0" w:color="auto"/>
                                <w:right w:val="none" w:sz="0" w:space="0" w:color="auto"/>
                              </w:divBdr>
                              <w:divsChild>
                                <w:div w:id="1396270760">
                                  <w:marLeft w:val="0"/>
                                  <w:marRight w:val="0"/>
                                  <w:marTop w:val="0"/>
                                  <w:marBottom w:val="0"/>
                                  <w:divBdr>
                                    <w:top w:val="none" w:sz="0" w:space="0" w:color="auto"/>
                                    <w:left w:val="none" w:sz="0" w:space="0" w:color="auto"/>
                                    <w:bottom w:val="none" w:sz="0" w:space="0" w:color="auto"/>
                                    <w:right w:val="none" w:sz="0" w:space="0" w:color="auto"/>
                                  </w:divBdr>
                                  <w:divsChild>
                                    <w:div w:id="999621978">
                                      <w:marLeft w:val="0"/>
                                      <w:marRight w:val="0"/>
                                      <w:marTop w:val="0"/>
                                      <w:marBottom w:val="0"/>
                                      <w:divBdr>
                                        <w:top w:val="none" w:sz="0" w:space="0" w:color="auto"/>
                                        <w:left w:val="none" w:sz="0" w:space="0" w:color="auto"/>
                                        <w:bottom w:val="none" w:sz="0" w:space="0" w:color="auto"/>
                                        <w:right w:val="none" w:sz="0" w:space="0" w:color="auto"/>
                                      </w:divBdr>
                                      <w:divsChild>
                                        <w:div w:id="1827937253">
                                          <w:marLeft w:val="0"/>
                                          <w:marRight w:val="0"/>
                                          <w:marTop w:val="0"/>
                                          <w:marBottom w:val="0"/>
                                          <w:divBdr>
                                            <w:top w:val="none" w:sz="0" w:space="0" w:color="auto"/>
                                            <w:left w:val="none" w:sz="0" w:space="0" w:color="auto"/>
                                            <w:bottom w:val="none" w:sz="0" w:space="0" w:color="auto"/>
                                            <w:right w:val="none" w:sz="0" w:space="0" w:color="auto"/>
                                          </w:divBdr>
                                          <w:divsChild>
                                            <w:div w:id="1834952603">
                                              <w:marLeft w:val="0"/>
                                              <w:marRight w:val="0"/>
                                              <w:marTop w:val="0"/>
                                              <w:marBottom w:val="0"/>
                                              <w:divBdr>
                                                <w:top w:val="none" w:sz="0" w:space="0" w:color="auto"/>
                                                <w:left w:val="none" w:sz="0" w:space="0" w:color="auto"/>
                                                <w:bottom w:val="none" w:sz="0" w:space="0" w:color="auto"/>
                                                <w:right w:val="none" w:sz="0" w:space="0" w:color="auto"/>
                                              </w:divBdr>
                                              <w:divsChild>
                                                <w:div w:id="136798604">
                                                  <w:marLeft w:val="0"/>
                                                  <w:marRight w:val="0"/>
                                                  <w:marTop w:val="0"/>
                                                  <w:marBottom w:val="0"/>
                                                  <w:divBdr>
                                                    <w:top w:val="none" w:sz="0" w:space="0" w:color="auto"/>
                                                    <w:left w:val="none" w:sz="0" w:space="0" w:color="auto"/>
                                                    <w:bottom w:val="none" w:sz="0" w:space="0" w:color="auto"/>
                                                    <w:right w:val="none" w:sz="0" w:space="0" w:color="auto"/>
                                                  </w:divBdr>
                                                  <w:divsChild>
                                                    <w:div w:id="7603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540519">
      <w:bodyDiv w:val="1"/>
      <w:marLeft w:val="0"/>
      <w:marRight w:val="0"/>
      <w:marTop w:val="0"/>
      <w:marBottom w:val="0"/>
      <w:divBdr>
        <w:top w:val="none" w:sz="0" w:space="0" w:color="auto"/>
        <w:left w:val="none" w:sz="0" w:space="0" w:color="auto"/>
        <w:bottom w:val="none" w:sz="0" w:space="0" w:color="auto"/>
        <w:right w:val="none" w:sz="0" w:space="0" w:color="auto"/>
      </w:divBdr>
      <w:divsChild>
        <w:div w:id="224801158">
          <w:marLeft w:val="0"/>
          <w:marRight w:val="0"/>
          <w:marTop w:val="0"/>
          <w:marBottom w:val="0"/>
          <w:divBdr>
            <w:top w:val="none" w:sz="0" w:space="0" w:color="auto"/>
            <w:left w:val="none" w:sz="0" w:space="0" w:color="auto"/>
            <w:bottom w:val="none" w:sz="0" w:space="0" w:color="auto"/>
            <w:right w:val="none" w:sz="0" w:space="0" w:color="auto"/>
          </w:divBdr>
          <w:divsChild>
            <w:div w:id="20093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7272">
      <w:bodyDiv w:val="1"/>
      <w:marLeft w:val="0"/>
      <w:marRight w:val="0"/>
      <w:marTop w:val="0"/>
      <w:marBottom w:val="0"/>
      <w:divBdr>
        <w:top w:val="none" w:sz="0" w:space="0" w:color="auto"/>
        <w:left w:val="none" w:sz="0" w:space="0" w:color="auto"/>
        <w:bottom w:val="none" w:sz="0" w:space="0" w:color="auto"/>
        <w:right w:val="none" w:sz="0" w:space="0" w:color="auto"/>
      </w:divBdr>
      <w:divsChild>
        <w:div w:id="1789082611">
          <w:marLeft w:val="0"/>
          <w:marRight w:val="0"/>
          <w:marTop w:val="0"/>
          <w:marBottom w:val="0"/>
          <w:divBdr>
            <w:top w:val="none" w:sz="0" w:space="0" w:color="auto"/>
            <w:left w:val="none" w:sz="0" w:space="0" w:color="auto"/>
            <w:bottom w:val="none" w:sz="0" w:space="0" w:color="auto"/>
            <w:right w:val="none" w:sz="0" w:space="0" w:color="auto"/>
          </w:divBdr>
          <w:divsChild>
            <w:div w:id="1830293261">
              <w:marLeft w:val="0"/>
              <w:marRight w:val="0"/>
              <w:marTop w:val="0"/>
              <w:marBottom w:val="0"/>
              <w:divBdr>
                <w:top w:val="none" w:sz="0" w:space="0" w:color="auto"/>
                <w:left w:val="none" w:sz="0" w:space="0" w:color="auto"/>
                <w:bottom w:val="none" w:sz="0" w:space="0" w:color="auto"/>
                <w:right w:val="none" w:sz="0" w:space="0" w:color="auto"/>
              </w:divBdr>
              <w:divsChild>
                <w:div w:id="273946889">
                  <w:marLeft w:val="0"/>
                  <w:marRight w:val="0"/>
                  <w:marTop w:val="0"/>
                  <w:marBottom w:val="0"/>
                  <w:divBdr>
                    <w:top w:val="none" w:sz="0" w:space="0" w:color="auto"/>
                    <w:left w:val="none" w:sz="0" w:space="0" w:color="auto"/>
                    <w:bottom w:val="none" w:sz="0" w:space="0" w:color="auto"/>
                    <w:right w:val="none" w:sz="0" w:space="0" w:color="auto"/>
                  </w:divBdr>
                  <w:divsChild>
                    <w:div w:id="828325072">
                      <w:marLeft w:val="0"/>
                      <w:marRight w:val="0"/>
                      <w:marTop w:val="0"/>
                      <w:marBottom w:val="0"/>
                      <w:divBdr>
                        <w:top w:val="none" w:sz="0" w:space="0" w:color="auto"/>
                        <w:left w:val="none" w:sz="0" w:space="0" w:color="auto"/>
                        <w:bottom w:val="none" w:sz="0" w:space="0" w:color="auto"/>
                        <w:right w:val="none" w:sz="0" w:space="0" w:color="auto"/>
                      </w:divBdr>
                      <w:divsChild>
                        <w:div w:id="1166089699">
                          <w:marLeft w:val="0"/>
                          <w:marRight w:val="0"/>
                          <w:marTop w:val="0"/>
                          <w:marBottom w:val="0"/>
                          <w:divBdr>
                            <w:top w:val="none" w:sz="0" w:space="0" w:color="auto"/>
                            <w:left w:val="none" w:sz="0" w:space="0" w:color="auto"/>
                            <w:bottom w:val="none" w:sz="0" w:space="0" w:color="auto"/>
                            <w:right w:val="none" w:sz="0" w:space="0" w:color="auto"/>
                          </w:divBdr>
                          <w:divsChild>
                            <w:div w:id="655690591">
                              <w:marLeft w:val="0"/>
                              <w:marRight w:val="0"/>
                              <w:marTop w:val="0"/>
                              <w:marBottom w:val="0"/>
                              <w:divBdr>
                                <w:top w:val="none" w:sz="0" w:space="0" w:color="auto"/>
                                <w:left w:val="none" w:sz="0" w:space="0" w:color="auto"/>
                                <w:bottom w:val="none" w:sz="0" w:space="0" w:color="auto"/>
                                <w:right w:val="none" w:sz="0" w:space="0" w:color="auto"/>
                              </w:divBdr>
                              <w:divsChild>
                                <w:div w:id="1087267911">
                                  <w:marLeft w:val="0"/>
                                  <w:marRight w:val="0"/>
                                  <w:marTop w:val="0"/>
                                  <w:marBottom w:val="0"/>
                                  <w:divBdr>
                                    <w:top w:val="none" w:sz="0" w:space="0" w:color="auto"/>
                                    <w:left w:val="none" w:sz="0" w:space="0" w:color="auto"/>
                                    <w:bottom w:val="none" w:sz="0" w:space="0" w:color="auto"/>
                                    <w:right w:val="none" w:sz="0" w:space="0" w:color="auto"/>
                                  </w:divBdr>
                                  <w:divsChild>
                                    <w:div w:id="892421690">
                                      <w:marLeft w:val="0"/>
                                      <w:marRight w:val="0"/>
                                      <w:marTop w:val="0"/>
                                      <w:marBottom w:val="0"/>
                                      <w:divBdr>
                                        <w:top w:val="none" w:sz="0" w:space="0" w:color="auto"/>
                                        <w:left w:val="none" w:sz="0" w:space="0" w:color="auto"/>
                                        <w:bottom w:val="none" w:sz="0" w:space="0" w:color="auto"/>
                                        <w:right w:val="none" w:sz="0" w:space="0" w:color="auto"/>
                                      </w:divBdr>
                                      <w:divsChild>
                                        <w:div w:id="1652249077">
                                          <w:marLeft w:val="0"/>
                                          <w:marRight w:val="0"/>
                                          <w:marTop w:val="0"/>
                                          <w:marBottom w:val="0"/>
                                          <w:divBdr>
                                            <w:top w:val="none" w:sz="0" w:space="0" w:color="auto"/>
                                            <w:left w:val="none" w:sz="0" w:space="0" w:color="auto"/>
                                            <w:bottom w:val="none" w:sz="0" w:space="0" w:color="auto"/>
                                            <w:right w:val="none" w:sz="0" w:space="0" w:color="auto"/>
                                          </w:divBdr>
                                          <w:divsChild>
                                            <w:div w:id="193806807">
                                              <w:marLeft w:val="0"/>
                                              <w:marRight w:val="0"/>
                                              <w:marTop w:val="0"/>
                                              <w:marBottom w:val="0"/>
                                              <w:divBdr>
                                                <w:top w:val="none" w:sz="0" w:space="0" w:color="auto"/>
                                                <w:left w:val="none" w:sz="0" w:space="0" w:color="auto"/>
                                                <w:bottom w:val="none" w:sz="0" w:space="0" w:color="auto"/>
                                                <w:right w:val="none" w:sz="0" w:space="0" w:color="auto"/>
                                              </w:divBdr>
                                              <w:divsChild>
                                                <w:div w:id="157311256">
                                                  <w:marLeft w:val="0"/>
                                                  <w:marRight w:val="0"/>
                                                  <w:marTop w:val="0"/>
                                                  <w:marBottom w:val="0"/>
                                                  <w:divBdr>
                                                    <w:top w:val="none" w:sz="0" w:space="0" w:color="auto"/>
                                                    <w:left w:val="none" w:sz="0" w:space="0" w:color="auto"/>
                                                    <w:bottom w:val="none" w:sz="0" w:space="0" w:color="auto"/>
                                                    <w:right w:val="none" w:sz="0" w:space="0" w:color="auto"/>
                                                  </w:divBdr>
                                                  <w:divsChild>
                                                    <w:div w:id="1638686465">
                                                      <w:marLeft w:val="0"/>
                                                      <w:marRight w:val="0"/>
                                                      <w:marTop w:val="0"/>
                                                      <w:marBottom w:val="0"/>
                                                      <w:divBdr>
                                                        <w:top w:val="none" w:sz="0" w:space="0" w:color="auto"/>
                                                        <w:left w:val="none" w:sz="0" w:space="0" w:color="auto"/>
                                                        <w:bottom w:val="none" w:sz="0" w:space="0" w:color="auto"/>
                                                        <w:right w:val="none" w:sz="0" w:space="0" w:color="auto"/>
                                                      </w:divBdr>
                                                      <w:divsChild>
                                                        <w:div w:id="902981136">
                                                          <w:marLeft w:val="0"/>
                                                          <w:marRight w:val="0"/>
                                                          <w:marTop w:val="0"/>
                                                          <w:marBottom w:val="0"/>
                                                          <w:divBdr>
                                                            <w:top w:val="none" w:sz="0" w:space="0" w:color="auto"/>
                                                            <w:left w:val="none" w:sz="0" w:space="0" w:color="auto"/>
                                                            <w:bottom w:val="none" w:sz="0" w:space="0" w:color="auto"/>
                                                            <w:right w:val="none" w:sz="0" w:space="0" w:color="auto"/>
                                                          </w:divBdr>
                                                          <w:divsChild>
                                                            <w:div w:id="317265352">
                                                              <w:marLeft w:val="0"/>
                                                              <w:marRight w:val="0"/>
                                                              <w:marTop w:val="0"/>
                                                              <w:marBottom w:val="0"/>
                                                              <w:divBdr>
                                                                <w:top w:val="none" w:sz="0" w:space="0" w:color="auto"/>
                                                                <w:left w:val="none" w:sz="0" w:space="0" w:color="auto"/>
                                                                <w:bottom w:val="none" w:sz="0" w:space="0" w:color="auto"/>
                                                                <w:right w:val="none" w:sz="0" w:space="0" w:color="auto"/>
                                                              </w:divBdr>
                                                              <w:divsChild>
                                                                <w:div w:id="10308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3058">
                                                          <w:marLeft w:val="0"/>
                                                          <w:marRight w:val="0"/>
                                                          <w:marTop w:val="0"/>
                                                          <w:marBottom w:val="0"/>
                                                          <w:divBdr>
                                                            <w:top w:val="none" w:sz="0" w:space="0" w:color="auto"/>
                                                            <w:left w:val="none" w:sz="0" w:space="0" w:color="auto"/>
                                                            <w:bottom w:val="none" w:sz="0" w:space="0" w:color="auto"/>
                                                            <w:right w:val="none" w:sz="0" w:space="0" w:color="auto"/>
                                                          </w:divBdr>
                                                        </w:div>
                                                      </w:divsChild>
                                                    </w:div>
                                                    <w:div w:id="1889950507">
                                                      <w:marLeft w:val="0"/>
                                                      <w:marRight w:val="0"/>
                                                      <w:marTop w:val="0"/>
                                                      <w:marBottom w:val="0"/>
                                                      <w:divBdr>
                                                        <w:top w:val="none" w:sz="0" w:space="0" w:color="auto"/>
                                                        <w:left w:val="none" w:sz="0" w:space="0" w:color="auto"/>
                                                        <w:bottom w:val="none" w:sz="0" w:space="0" w:color="auto"/>
                                                        <w:right w:val="none" w:sz="0" w:space="0" w:color="auto"/>
                                                      </w:divBdr>
                                                      <w:divsChild>
                                                        <w:div w:id="704211880">
                                                          <w:marLeft w:val="0"/>
                                                          <w:marRight w:val="0"/>
                                                          <w:marTop w:val="0"/>
                                                          <w:marBottom w:val="0"/>
                                                          <w:divBdr>
                                                            <w:top w:val="none" w:sz="0" w:space="0" w:color="auto"/>
                                                            <w:left w:val="none" w:sz="0" w:space="0" w:color="auto"/>
                                                            <w:bottom w:val="none" w:sz="0" w:space="0" w:color="auto"/>
                                                            <w:right w:val="none" w:sz="0" w:space="0" w:color="auto"/>
                                                          </w:divBdr>
                                                          <w:divsChild>
                                                            <w:div w:id="854420612">
                                                              <w:marLeft w:val="0"/>
                                                              <w:marRight w:val="0"/>
                                                              <w:marTop w:val="0"/>
                                                              <w:marBottom w:val="0"/>
                                                              <w:divBdr>
                                                                <w:top w:val="none" w:sz="0" w:space="0" w:color="auto"/>
                                                                <w:left w:val="none" w:sz="0" w:space="0" w:color="auto"/>
                                                                <w:bottom w:val="none" w:sz="0" w:space="0" w:color="auto"/>
                                                                <w:right w:val="none" w:sz="0" w:space="0" w:color="auto"/>
                                                              </w:divBdr>
                                                              <w:divsChild>
                                                                <w:div w:id="1160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9881">
                                                          <w:marLeft w:val="0"/>
                                                          <w:marRight w:val="0"/>
                                                          <w:marTop w:val="0"/>
                                                          <w:marBottom w:val="0"/>
                                                          <w:divBdr>
                                                            <w:top w:val="none" w:sz="0" w:space="0" w:color="auto"/>
                                                            <w:left w:val="none" w:sz="0" w:space="0" w:color="auto"/>
                                                            <w:bottom w:val="none" w:sz="0" w:space="0" w:color="auto"/>
                                                            <w:right w:val="none" w:sz="0" w:space="0" w:color="auto"/>
                                                          </w:divBdr>
                                                        </w:div>
                                                      </w:divsChild>
                                                    </w:div>
                                                    <w:div w:id="1066338298">
                                                      <w:marLeft w:val="0"/>
                                                      <w:marRight w:val="0"/>
                                                      <w:marTop w:val="0"/>
                                                      <w:marBottom w:val="0"/>
                                                      <w:divBdr>
                                                        <w:top w:val="none" w:sz="0" w:space="0" w:color="auto"/>
                                                        <w:left w:val="none" w:sz="0" w:space="0" w:color="auto"/>
                                                        <w:bottom w:val="none" w:sz="0" w:space="0" w:color="auto"/>
                                                        <w:right w:val="none" w:sz="0" w:space="0" w:color="auto"/>
                                                      </w:divBdr>
                                                      <w:divsChild>
                                                        <w:div w:id="6553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APEM ltd</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Allaby</dc:creator>
  <cp:lastModifiedBy>David Bradley</cp:lastModifiedBy>
  <cp:revision>9</cp:revision>
  <dcterms:created xsi:type="dcterms:W3CDTF">2014-03-19T13:36:00Z</dcterms:created>
  <dcterms:modified xsi:type="dcterms:W3CDTF">2014-03-21T18:08:00Z</dcterms:modified>
</cp:coreProperties>
</file>